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B3BF" w14:textId="009924C2" w:rsidR="00B1216D" w:rsidRPr="00E91465" w:rsidRDefault="00B1216D" w:rsidP="00B1216D">
      <w:pPr>
        <w:spacing w:line="520" w:lineRule="exact"/>
        <w:ind w:leftChars="-5" w:left="374" w:hangingChars="107" w:hanging="386"/>
        <w:jc w:val="center"/>
        <w:rPr>
          <w:rFonts w:ascii="標楷體" w:eastAsia="標楷體" w:hAnsi="標楷體" w:cs="Times New Roman"/>
          <w:b/>
          <w:sz w:val="36"/>
          <w:szCs w:val="28"/>
        </w:rPr>
      </w:pPr>
      <w:bookmarkStart w:id="0" w:name="_GoBack"/>
      <w:proofErr w:type="gramStart"/>
      <w:r w:rsidRPr="00E91465">
        <w:rPr>
          <w:rFonts w:ascii="標楷體" w:eastAsia="標楷體" w:hAnsi="標楷體" w:cs="Times New Roman"/>
          <w:b/>
          <w:sz w:val="36"/>
          <w:szCs w:val="28"/>
        </w:rPr>
        <w:t>11</w:t>
      </w:r>
      <w:r w:rsidR="00B04ED1" w:rsidRPr="00E91465">
        <w:rPr>
          <w:rFonts w:ascii="標楷體" w:eastAsia="標楷體" w:hAnsi="標楷體" w:cs="Times New Roman" w:hint="eastAsia"/>
          <w:b/>
          <w:sz w:val="36"/>
          <w:szCs w:val="28"/>
        </w:rPr>
        <w:t>4</w:t>
      </w:r>
      <w:proofErr w:type="gramEnd"/>
      <w:r w:rsidRPr="00E91465">
        <w:rPr>
          <w:rFonts w:ascii="標楷體" w:eastAsia="標楷體" w:hAnsi="標楷體" w:cs="Times New Roman" w:hint="eastAsia"/>
          <w:b/>
          <w:sz w:val="36"/>
          <w:szCs w:val="28"/>
        </w:rPr>
        <w:t>年度</w:t>
      </w:r>
      <w:r w:rsidRPr="00E91465">
        <w:rPr>
          <w:rFonts w:ascii="標楷體" w:eastAsia="標楷體" w:hAnsi="標楷體" w:cs="Times New Roman"/>
          <w:b/>
          <w:sz w:val="36"/>
          <w:szCs w:val="28"/>
        </w:rPr>
        <w:t>航港產業數位轉型</w:t>
      </w:r>
      <w:r w:rsidR="00CE5256" w:rsidRPr="00E91465">
        <w:rPr>
          <w:rFonts w:ascii="標楷體" w:eastAsia="標楷體" w:hAnsi="標楷體" w:cs="Times New Roman" w:hint="eastAsia"/>
          <w:b/>
          <w:sz w:val="36"/>
          <w:szCs w:val="28"/>
        </w:rPr>
        <w:t>成果</w:t>
      </w:r>
      <w:r w:rsidRPr="00E91465">
        <w:rPr>
          <w:rFonts w:ascii="標楷體" w:eastAsia="標楷體" w:hAnsi="標楷體" w:cs="Times New Roman"/>
          <w:b/>
          <w:sz w:val="36"/>
          <w:szCs w:val="28"/>
        </w:rPr>
        <w:t>獎勵方案切結書</w:t>
      </w:r>
    </w:p>
    <w:bookmarkEnd w:id="0"/>
    <w:p w14:paraId="03E974C4" w14:textId="3A752FD4" w:rsidR="00B1216D" w:rsidRPr="00E91465" w:rsidRDefault="00B1216D" w:rsidP="00B1216D">
      <w:pPr>
        <w:spacing w:beforeLines="100" w:before="360" w:line="520" w:lineRule="exact"/>
        <w:ind w:leftChars="5" w:left="12" w:firstLineChars="205" w:firstLine="57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申請人</w:t>
      </w:r>
      <w:r w:rsidRPr="00E91465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              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(公司)以</w:t>
      </w:r>
      <w:r w:rsidRPr="00E91465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               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(</w:t>
      </w:r>
      <w:proofErr w:type="gramStart"/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申請案名</w:t>
      </w:r>
      <w:proofErr w:type="gramEnd"/>
      <w:r w:rsidRPr="00E91465">
        <w:rPr>
          <w:rFonts w:ascii="標楷體" w:eastAsia="標楷體" w:hAnsi="標楷體" w:cs="Times New Roman"/>
          <w:bCs/>
          <w:sz w:val="28"/>
          <w:szCs w:val="28"/>
        </w:rPr>
        <w:t>)申請「</w:t>
      </w:r>
      <w:proofErr w:type="gramStart"/>
      <w:r w:rsidRPr="00E91465">
        <w:rPr>
          <w:rFonts w:ascii="標楷體" w:eastAsia="標楷體" w:hAnsi="標楷體" w:cs="Times New Roman"/>
          <w:bCs/>
          <w:sz w:val="28"/>
          <w:szCs w:val="28"/>
        </w:rPr>
        <w:t>11</w:t>
      </w:r>
      <w:proofErr w:type="gramEnd"/>
      <w:r w:rsidR="00B04ED1" w:rsidRPr="00E91465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</w:t>
      </w:r>
      <w:r w:rsidR="00CE5256" w:rsidRPr="00E91465">
        <w:rPr>
          <w:rFonts w:ascii="標楷體" w:eastAsia="標楷體" w:hAnsi="標楷體" w:cs="Times New Roman" w:hint="eastAsia"/>
          <w:bCs/>
          <w:sz w:val="28"/>
          <w:szCs w:val="28"/>
        </w:rPr>
        <w:t>成果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獎勵方案」，承諾未以同一案件拆分不同案件各別申請，若有上開情況發生，同意臺灣港務公司併案處理；另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承諾申請本獎勵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方案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之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申請案件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未以相同或類似計畫主題取得其他政府計畫之研發輔導或經費，</w:t>
      </w:r>
      <w:r w:rsidRPr="00E91465">
        <w:rPr>
          <w:rFonts w:ascii="標楷體" w:eastAsia="標楷體" w:hAnsi="標楷體" w:cs="Times New Roman" w:hint="eastAsia"/>
          <w:bCs/>
          <w:sz w:val="28"/>
          <w:szCs w:val="32"/>
        </w:rPr>
        <w:t>以及參加臺灣港務公司其他獎勵方案。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經臺灣港務公司查核違反者，同意無條件返還已領受之獎勵金(加計年利率5%之利息)。</w:t>
      </w:r>
    </w:p>
    <w:p w14:paraId="2E313688" w14:textId="77777777" w:rsidR="00B1216D" w:rsidRPr="00E91465" w:rsidRDefault="00B1216D" w:rsidP="00B1216D">
      <w:pPr>
        <w:adjustRightInd w:val="0"/>
        <w:spacing w:line="520" w:lineRule="exact"/>
        <w:jc w:val="both"/>
        <w:rPr>
          <w:rFonts w:ascii="標楷體" w:eastAsia="標楷體" w:hAnsi="標楷體" w:cs="Times New Roman"/>
          <w:bCs/>
          <w:sz w:val="28"/>
          <w:szCs w:val="32"/>
        </w:rPr>
      </w:pPr>
    </w:p>
    <w:p w14:paraId="3105C325" w14:textId="77777777" w:rsidR="00B1216D" w:rsidRPr="00E91465" w:rsidRDefault="00B1216D" w:rsidP="00B1216D">
      <w:pPr>
        <w:spacing w:line="520" w:lineRule="exact"/>
        <w:ind w:leftChars="98" w:left="235" w:firstLineChars="205" w:firstLine="57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451C1DB6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申請人公司名稱：                                    (公司大小章)</w:t>
      </w:r>
    </w:p>
    <w:p w14:paraId="62AC9C97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負責人：                                            (簽名或蓋章)</w:t>
      </w:r>
    </w:p>
    <w:p w14:paraId="13004605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統一編號：</w:t>
      </w:r>
    </w:p>
    <w:p w14:paraId="0C8AD648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公司地址：</w:t>
      </w:r>
    </w:p>
    <w:p w14:paraId="454B3EEE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連絡電話：</w:t>
      </w:r>
    </w:p>
    <w:p w14:paraId="72BA01D5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4E5BB751" w14:textId="6EFE564F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E420877" w14:textId="364B8922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0AD8B745" w14:textId="36FB8458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6A10F93C" w14:textId="283667C3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035E7C30" w14:textId="77777777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F9487DA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02C7F79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6233785" w14:textId="77777777" w:rsidR="00B1216D" w:rsidRPr="00E91465" w:rsidRDefault="00B1216D" w:rsidP="00B1216D">
      <w:pPr>
        <w:spacing w:line="520" w:lineRule="exact"/>
        <w:ind w:left="2" w:hanging="2"/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中華民國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月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日</w:t>
      </w:r>
    </w:p>
    <w:p w14:paraId="3DC74EE3" w14:textId="77777777" w:rsidR="00B1216D" w:rsidRPr="00E91465" w:rsidRDefault="00B1216D" w:rsidP="00E91465">
      <w:pPr>
        <w:pStyle w:val="Standard"/>
        <w:spacing w:line="520" w:lineRule="exact"/>
        <w:rPr>
          <w:rFonts w:hint="eastAsia"/>
        </w:rPr>
      </w:pPr>
    </w:p>
    <w:sectPr w:rsidR="00B1216D" w:rsidRPr="00E91465" w:rsidSect="00B66CAE">
      <w:footerReference w:type="first" r:id="rId8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9883" w14:textId="77777777" w:rsidR="005B739E" w:rsidRDefault="005B739E" w:rsidP="000C1BA0">
      <w:r>
        <w:separator/>
      </w:r>
    </w:p>
  </w:endnote>
  <w:endnote w:type="continuationSeparator" w:id="0">
    <w:p w14:paraId="695C21B5" w14:textId="77777777" w:rsidR="005B739E" w:rsidRDefault="005B739E" w:rsidP="000C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118351"/>
      <w:docPartObj>
        <w:docPartGallery w:val="Page Numbers (Bottom of Page)"/>
        <w:docPartUnique/>
      </w:docPartObj>
    </w:sdtPr>
    <w:sdtEndPr/>
    <w:sdtContent>
      <w:p w14:paraId="522CAF1C" w14:textId="77777777" w:rsidR="008D22C5" w:rsidRDefault="008D2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69905" w14:textId="77777777" w:rsidR="008D22C5" w:rsidRDefault="008D2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C723" w14:textId="77777777" w:rsidR="005B739E" w:rsidRDefault="005B739E" w:rsidP="000C1BA0">
      <w:r>
        <w:separator/>
      </w:r>
    </w:p>
  </w:footnote>
  <w:footnote w:type="continuationSeparator" w:id="0">
    <w:p w14:paraId="642D135C" w14:textId="77777777" w:rsidR="005B739E" w:rsidRDefault="005B739E" w:rsidP="000C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450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83A93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A363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91D51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A65DF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A30E23"/>
    <w:multiLevelType w:val="hybridMultilevel"/>
    <w:tmpl w:val="4536A58C"/>
    <w:lvl w:ilvl="0" w:tplc="9962C116">
      <w:start w:val="1"/>
      <w:numFmt w:val="decimal"/>
      <w:lvlText w:val="(%1)"/>
      <w:lvlJc w:val="left"/>
      <w:pPr>
        <w:ind w:left="4355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2522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3675A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F41549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4822A5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06AA9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C"/>
    <w:rsid w:val="00063C23"/>
    <w:rsid w:val="000B4AEB"/>
    <w:rsid w:val="000C1BA0"/>
    <w:rsid w:val="000D0ECC"/>
    <w:rsid w:val="000E6B4A"/>
    <w:rsid w:val="000F3DCF"/>
    <w:rsid w:val="000F7D1F"/>
    <w:rsid w:val="00116750"/>
    <w:rsid w:val="001477D2"/>
    <w:rsid w:val="001512EA"/>
    <w:rsid w:val="00192C65"/>
    <w:rsid w:val="00197C79"/>
    <w:rsid w:val="001A349A"/>
    <w:rsid w:val="001B15C3"/>
    <w:rsid w:val="002139E4"/>
    <w:rsid w:val="00213D1E"/>
    <w:rsid w:val="0022018C"/>
    <w:rsid w:val="00220490"/>
    <w:rsid w:val="0022248A"/>
    <w:rsid w:val="00236CA5"/>
    <w:rsid w:val="002A3AB1"/>
    <w:rsid w:val="002A5940"/>
    <w:rsid w:val="002B725E"/>
    <w:rsid w:val="002F43D1"/>
    <w:rsid w:val="00313C31"/>
    <w:rsid w:val="00322A7E"/>
    <w:rsid w:val="00333FD7"/>
    <w:rsid w:val="00334A9D"/>
    <w:rsid w:val="003352A5"/>
    <w:rsid w:val="003E6A90"/>
    <w:rsid w:val="004326D2"/>
    <w:rsid w:val="004372CF"/>
    <w:rsid w:val="004533C4"/>
    <w:rsid w:val="004878D1"/>
    <w:rsid w:val="004D6EE7"/>
    <w:rsid w:val="004F3BF9"/>
    <w:rsid w:val="00504E56"/>
    <w:rsid w:val="0051779F"/>
    <w:rsid w:val="00565A3F"/>
    <w:rsid w:val="00571706"/>
    <w:rsid w:val="00583379"/>
    <w:rsid w:val="0058403F"/>
    <w:rsid w:val="00586BDA"/>
    <w:rsid w:val="00587555"/>
    <w:rsid w:val="005B49C9"/>
    <w:rsid w:val="005B739E"/>
    <w:rsid w:val="005C64FA"/>
    <w:rsid w:val="005D4D0D"/>
    <w:rsid w:val="005F7BF1"/>
    <w:rsid w:val="00606947"/>
    <w:rsid w:val="00607625"/>
    <w:rsid w:val="00617C9D"/>
    <w:rsid w:val="006245F8"/>
    <w:rsid w:val="00625B70"/>
    <w:rsid w:val="00630BBB"/>
    <w:rsid w:val="006372BB"/>
    <w:rsid w:val="00654910"/>
    <w:rsid w:val="00674085"/>
    <w:rsid w:val="006772F9"/>
    <w:rsid w:val="006C355F"/>
    <w:rsid w:val="006D6BC6"/>
    <w:rsid w:val="006F58B0"/>
    <w:rsid w:val="007024AF"/>
    <w:rsid w:val="00707649"/>
    <w:rsid w:val="00722563"/>
    <w:rsid w:val="00737950"/>
    <w:rsid w:val="007520B9"/>
    <w:rsid w:val="0076228C"/>
    <w:rsid w:val="00766205"/>
    <w:rsid w:val="007731B5"/>
    <w:rsid w:val="00777F2B"/>
    <w:rsid w:val="0079387B"/>
    <w:rsid w:val="007A415B"/>
    <w:rsid w:val="007B0E88"/>
    <w:rsid w:val="007C1E9A"/>
    <w:rsid w:val="007D047A"/>
    <w:rsid w:val="007D722F"/>
    <w:rsid w:val="007E3CEE"/>
    <w:rsid w:val="007E7F6C"/>
    <w:rsid w:val="00800FC6"/>
    <w:rsid w:val="00804F85"/>
    <w:rsid w:val="00833902"/>
    <w:rsid w:val="008626CA"/>
    <w:rsid w:val="00885038"/>
    <w:rsid w:val="00885DB4"/>
    <w:rsid w:val="008B0F79"/>
    <w:rsid w:val="008C1D4D"/>
    <w:rsid w:val="008D22C5"/>
    <w:rsid w:val="008E3E5C"/>
    <w:rsid w:val="009138F4"/>
    <w:rsid w:val="00916C5A"/>
    <w:rsid w:val="00917263"/>
    <w:rsid w:val="009361FE"/>
    <w:rsid w:val="00941A02"/>
    <w:rsid w:val="009460D6"/>
    <w:rsid w:val="0096313C"/>
    <w:rsid w:val="00977E08"/>
    <w:rsid w:val="00996800"/>
    <w:rsid w:val="009A6556"/>
    <w:rsid w:val="00A20D0F"/>
    <w:rsid w:val="00A21C71"/>
    <w:rsid w:val="00A51DC7"/>
    <w:rsid w:val="00A61012"/>
    <w:rsid w:val="00A610BA"/>
    <w:rsid w:val="00A751C5"/>
    <w:rsid w:val="00A94220"/>
    <w:rsid w:val="00AA0382"/>
    <w:rsid w:val="00AA625D"/>
    <w:rsid w:val="00AD30E1"/>
    <w:rsid w:val="00AF435B"/>
    <w:rsid w:val="00B04ED1"/>
    <w:rsid w:val="00B05018"/>
    <w:rsid w:val="00B1216D"/>
    <w:rsid w:val="00B2142F"/>
    <w:rsid w:val="00B4448B"/>
    <w:rsid w:val="00B5247E"/>
    <w:rsid w:val="00B66CAE"/>
    <w:rsid w:val="00B70DE8"/>
    <w:rsid w:val="00B74875"/>
    <w:rsid w:val="00B77168"/>
    <w:rsid w:val="00B93EAC"/>
    <w:rsid w:val="00BB19B0"/>
    <w:rsid w:val="00BD7328"/>
    <w:rsid w:val="00BF55AB"/>
    <w:rsid w:val="00C2301E"/>
    <w:rsid w:val="00C43C47"/>
    <w:rsid w:val="00C61AA2"/>
    <w:rsid w:val="00C66544"/>
    <w:rsid w:val="00C749AA"/>
    <w:rsid w:val="00C76575"/>
    <w:rsid w:val="00C77607"/>
    <w:rsid w:val="00CB5C48"/>
    <w:rsid w:val="00CE0990"/>
    <w:rsid w:val="00CE0FDB"/>
    <w:rsid w:val="00CE5256"/>
    <w:rsid w:val="00D23E70"/>
    <w:rsid w:val="00D64C90"/>
    <w:rsid w:val="00D9577C"/>
    <w:rsid w:val="00DA6DAB"/>
    <w:rsid w:val="00DC52C3"/>
    <w:rsid w:val="00DC5A87"/>
    <w:rsid w:val="00DD6F01"/>
    <w:rsid w:val="00DF087A"/>
    <w:rsid w:val="00DF44A2"/>
    <w:rsid w:val="00E00DF1"/>
    <w:rsid w:val="00E35AFF"/>
    <w:rsid w:val="00E64E1E"/>
    <w:rsid w:val="00E728B9"/>
    <w:rsid w:val="00E7755E"/>
    <w:rsid w:val="00E91465"/>
    <w:rsid w:val="00E94D5B"/>
    <w:rsid w:val="00EA211A"/>
    <w:rsid w:val="00EC4B6C"/>
    <w:rsid w:val="00ED2EC1"/>
    <w:rsid w:val="00ED35F1"/>
    <w:rsid w:val="00EE1341"/>
    <w:rsid w:val="00EF2ED5"/>
    <w:rsid w:val="00EF36FA"/>
    <w:rsid w:val="00F27780"/>
    <w:rsid w:val="00F33008"/>
    <w:rsid w:val="00F36DC8"/>
    <w:rsid w:val="00F46A8E"/>
    <w:rsid w:val="00F50531"/>
    <w:rsid w:val="00F71411"/>
    <w:rsid w:val="00F779E1"/>
    <w:rsid w:val="00F94938"/>
    <w:rsid w:val="00FB122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6A16"/>
  <w15:chartTrackingRefBased/>
  <w15:docId w15:val="{B2191454-5C4A-4202-899D-248ECD8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BA0"/>
    <w:rPr>
      <w:sz w:val="20"/>
      <w:szCs w:val="20"/>
    </w:rPr>
  </w:style>
  <w:style w:type="paragraph" w:customStyle="1" w:styleId="cjk">
    <w:name w:val="cjk"/>
    <w:basedOn w:val="a"/>
    <w:rsid w:val="000C1BA0"/>
    <w:pPr>
      <w:widowControl/>
      <w:spacing w:before="100" w:beforeAutospacing="1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table" w:styleId="a7">
    <w:name w:val="Table Grid"/>
    <w:basedOn w:val="a1"/>
    <w:uiPriority w:val="39"/>
    <w:rsid w:val="000C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216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B1216D"/>
    <w:pPr>
      <w:ind w:leftChars="200" w:left="480"/>
    </w:pPr>
  </w:style>
  <w:style w:type="character" w:styleId="a9">
    <w:name w:val="Hyperlink"/>
    <w:basedOn w:val="a0"/>
    <w:uiPriority w:val="99"/>
    <w:unhideWhenUsed/>
    <w:rsid w:val="00F714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141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E3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3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4302-CA56-4A3E-A721-3749901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賴瀅竹</dc:creator>
  <cp:keywords/>
  <dc:description/>
  <cp:lastModifiedBy>陳萱庭</cp:lastModifiedBy>
  <cp:revision>2</cp:revision>
  <cp:lastPrinted>2025-01-07T07:11:00Z</cp:lastPrinted>
  <dcterms:created xsi:type="dcterms:W3CDTF">2025-01-15T07:31:00Z</dcterms:created>
  <dcterms:modified xsi:type="dcterms:W3CDTF">2025-01-15T07:31:00Z</dcterms:modified>
</cp:coreProperties>
</file>