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2DC2D" w14:textId="54BD5C9D" w:rsidR="00A07AF4" w:rsidRPr="008D2026" w:rsidRDefault="008D2026" w:rsidP="00533BDF">
      <w:pPr>
        <w:spacing w:line="440" w:lineRule="exact"/>
        <w:ind w:leftChars="177" w:left="425" w:right="249"/>
        <w:jc w:val="center"/>
        <w:rPr>
          <w:rFonts w:ascii="Avenir Light" w:eastAsia="微軟正黑體" w:hAnsi="Avenir Light" w:cs="Times New Roman"/>
          <w:b/>
          <w:bCs/>
          <w:color w:val="000000" w:themeColor="text1"/>
          <w:sz w:val="32"/>
          <w:szCs w:val="28"/>
        </w:rPr>
      </w:pPr>
      <w:r w:rsidRPr="008D2026">
        <w:rPr>
          <w:rFonts w:ascii="Avenir Light" w:eastAsia="微軟正黑體" w:hAnsi="Avenir Light" w:cs="Times New Roman" w:hint="eastAsia"/>
          <w:b/>
          <w:bCs/>
          <w:color w:val="000000" w:themeColor="text1"/>
          <w:sz w:val="32"/>
          <w:szCs w:val="28"/>
        </w:rPr>
        <w:t>T</w:t>
      </w:r>
      <w:r w:rsidRPr="008D2026">
        <w:rPr>
          <w:rFonts w:ascii="Avenir Light" w:eastAsia="微軟正黑體" w:hAnsi="Avenir Light" w:cs="Times New Roman"/>
          <w:b/>
          <w:bCs/>
          <w:color w:val="000000" w:themeColor="text1"/>
          <w:sz w:val="32"/>
          <w:szCs w:val="28"/>
        </w:rPr>
        <w:t xml:space="preserve">IPC Working Guidelines for Providing Incentives to International Cruise Ship </w:t>
      </w:r>
      <w:r w:rsidR="005A1105">
        <w:rPr>
          <w:rFonts w:ascii="Avenir Light" w:eastAsia="微軟正黑體" w:hAnsi="Avenir Light" w:cs="Times New Roman" w:hint="eastAsia"/>
          <w:b/>
          <w:bCs/>
          <w:color w:val="000000" w:themeColor="text1"/>
          <w:sz w:val="32"/>
          <w:szCs w:val="28"/>
        </w:rPr>
        <w:t>C</w:t>
      </w:r>
      <w:r w:rsidR="00AF3D10" w:rsidRPr="00527414">
        <w:rPr>
          <w:rFonts w:ascii="Avenir Light" w:eastAsia="微軟正黑體" w:hAnsi="Avenir Light" w:cs="Times New Roman"/>
          <w:b/>
          <w:color w:val="000000" w:themeColor="text1"/>
          <w:sz w:val="32"/>
          <w:szCs w:val="32"/>
        </w:rPr>
        <w:t xml:space="preserve">harter </w:t>
      </w:r>
      <w:r w:rsidR="005A1105">
        <w:rPr>
          <w:rFonts w:ascii="Avenir Light" w:eastAsia="微軟正黑體" w:hAnsi="Avenir Light" w:cs="Times New Roman"/>
          <w:b/>
          <w:color w:val="000000" w:themeColor="text1"/>
          <w:sz w:val="32"/>
          <w:szCs w:val="32"/>
        </w:rPr>
        <w:t>T</w:t>
      </w:r>
      <w:r w:rsidR="00AF3D10" w:rsidRPr="00527414">
        <w:rPr>
          <w:rFonts w:ascii="Avenir Light" w:eastAsia="微軟正黑體" w:hAnsi="Avenir Light" w:cs="Times New Roman"/>
          <w:b/>
          <w:color w:val="000000" w:themeColor="text1"/>
          <w:sz w:val="32"/>
          <w:szCs w:val="32"/>
        </w:rPr>
        <w:t xml:space="preserve">ravel </w:t>
      </w:r>
      <w:r w:rsidR="005A1105">
        <w:rPr>
          <w:rFonts w:ascii="Avenir Light" w:eastAsia="微軟正黑體" w:hAnsi="Avenir Light" w:cs="Times New Roman"/>
          <w:b/>
          <w:color w:val="000000" w:themeColor="text1"/>
          <w:sz w:val="32"/>
          <w:szCs w:val="32"/>
        </w:rPr>
        <w:t>A</w:t>
      </w:r>
      <w:r w:rsidR="00AF3D10" w:rsidRPr="00527414">
        <w:rPr>
          <w:rFonts w:ascii="Avenir Light" w:eastAsia="微軟正黑體" w:hAnsi="Avenir Light" w:cs="Times New Roman"/>
          <w:b/>
          <w:color w:val="000000" w:themeColor="text1"/>
          <w:sz w:val="32"/>
          <w:szCs w:val="32"/>
        </w:rPr>
        <w:t>gents</w:t>
      </w:r>
      <w:r w:rsidR="00AF3D10" w:rsidRPr="008D2026">
        <w:rPr>
          <w:rFonts w:ascii="Avenir Light" w:eastAsia="微軟正黑體" w:hAnsi="Avenir Light" w:cs="Times New Roman"/>
          <w:b/>
          <w:bCs/>
          <w:color w:val="000000" w:themeColor="text1"/>
          <w:sz w:val="32"/>
          <w:szCs w:val="28"/>
        </w:rPr>
        <w:t xml:space="preserve"> </w:t>
      </w:r>
      <w:r w:rsidRPr="008D2026">
        <w:rPr>
          <w:rFonts w:ascii="Avenir Light" w:eastAsia="微軟正黑體" w:hAnsi="Avenir Light" w:cs="Times New Roman"/>
          <w:b/>
          <w:bCs/>
          <w:color w:val="000000" w:themeColor="text1"/>
          <w:sz w:val="32"/>
          <w:szCs w:val="28"/>
        </w:rPr>
        <w:t xml:space="preserve">That Operate Complex Home-Port Cruise </w:t>
      </w:r>
      <w:r w:rsidR="00F7274B">
        <w:rPr>
          <w:rFonts w:ascii="Avenir Light" w:eastAsia="微軟正黑體" w:hAnsi="Avenir Light" w:cs="Times New Roman"/>
          <w:b/>
          <w:bCs/>
          <w:color w:val="000000" w:themeColor="text1"/>
          <w:sz w:val="32"/>
          <w:szCs w:val="28"/>
        </w:rPr>
        <w:t xml:space="preserve">Itineraries </w:t>
      </w:r>
      <w:r w:rsidRPr="008D2026">
        <w:rPr>
          <w:rFonts w:ascii="Avenir Light" w:eastAsia="微軟正黑體" w:hAnsi="Avenir Light" w:cs="Times New Roman"/>
          <w:b/>
          <w:bCs/>
          <w:color w:val="000000" w:themeColor="text1"/>
          <w:sz w:val="32"/>
          <w:szCs w:val="28"/>
        </w:rPr>
        <w:t>in Taiwan</w:t>
      </w:r>
    </w:p>
    <w:p w14:paraId="35F089CB" w14:textId="7F96D8DC" w:rsidR="008D2026" w:rsidRPr="008D2026" w:rsidRDefault="008D2026" w:rsidP="00A07AF4">
      <w:pPr>
        <w:spacing w:line="480" w:lineRule="exact"/>
        <w:ind w:leftChars="177" w:left="425" w:right="248"/>
        <w:jc w:val="right"/>
        <w:rPr>
          <w:rFonts w:ascii="Avenir Light" w:eastAsia="微軟正黑體" w:hAnsi="Avenir Light"/>
          <w:sz w:val="16"/>
          <w:szCs w:val="16"/>
        </w:rPr>
      </w:pPr>
      <w:r w:rsidRPr="008D2026">
        <w:rPr>
          <w:rFonts w:ascii="Avenir Light" w:eastAsia="微軟正黑體" w:hAnsi="Avenir Light" w:cs="Arial"/>
          <w:color w:val="000000" w:themeColor="text1"/>
          <w:sz w:val="16"/>
          <w:szCs w:val="16"/>
        </w:rPr>
        <w:t xml:space="preserve">Announcement </w:t>
      </w:r>
      <w:r w:rsidRPr="008D2026">
        <w:rPr>
          <w:rFonts w:ascii="Avenir Light" w:eastAsia="微軟正黑體" w:hAnsi="Avenir Light"/>
          <w:sz w:val="16"/>
          <w:szCs w:val="16"/>
        </w:rPr>
        <w:t>1090342051</w:t>
      </w:r>
      <w:r w:rsidRPr="008D2026">
        <w:rPr>
          <w:rFonts w:ascii="Avenir Light" w:eastAsia="微軟正黑體" w:hAnsi="Avenir Light" w:cs="Arial"/>
          <w:color w:val="000000" w:themeColor="text1"/>
          <w:sz w:val="16"/>
          <w:szCs w:val="16"/>
        </w:rPr>
        <w:t xml:space="preserve"> (gang-</w:t>
      </w:r>
      <w:proofErr w:type="spellStart"/>
      <w:r w:rsidRPr="008D2026">
        <w:rPr>
          <w:rFonts w:ascii="Avenir Light" w:eastAsia="微軟正黑體" w:hAnsi="Avenir Light" w:cs="Arial"/>
          <w:color w:val="000000" w:themeColor="text1"/>
          <w:sz w:val="16"/>
          <w:szCs w:val="16"/>
        </w:rPr>
        <w:t>zong</w:t>
      </w:r>
      <w:proofErr w:type="spellEnd"/>
      <w:r w:rsidRPr="008D2026">
        <w:rPr>
          <w:rFonts w:ascii="Avenir Light" w:eastAsia="微軟正黑體" w:hAnsi="Avenir Light" w:cs="Arial"/>
          <w:color w:val="000000" w:themeColor="text1"/>
          <w:sz w:val="16"/>
          <w:szCs w:val="16"/>
        </w:rPr>
        <w:t>-</w:t>
      </w:r>
      <w:proofErr w:type="spellStart"/>
      <w:r w:rsidR="002B0F98">
        <w:rPr>
          <w:rFonts w:ascii="Avenir Light" w:eastAsia="微軟正黑體" w:hAnsi="Avenir Light" w:cs="Arial"/>
          <w:color w:val="000000" w:themeColor="text1"/>
          <w:sz w:val="16"/>
          <w:szCs w:val="16"/>
        </w:rPr>
        <w:t>xing</w:t>
      </w:r>
      <w:proofErr w:type="spellEnd"/>
      <w:r w:rsidRPr="008D2026">
        <w:rPr>
          <w:rFonts w:ascii="Avenir Light" w:eastAsia="微軟正黑體" w:hAnsi="Avenir Light" w:cs="Arial"/>
          <w:color w:val="000000" w:themeColor="text1"/>
          <w:sz w:val="16"/>
          <w:szCs w:val="16"/>
        </w:rPr>
        <w:t xml:space="preserve">), issued and effective on 16 March 2020 </w:t>
      </w:r>
    </w:p>
    <w:p w14:paraId="74C58442" w14:textId="69714A54" w:rsidR="00CA42FF" w:rsidRPr="00C13D78" w:rsidRDefault="00881880" w:rsidP="008D2026">
      <w:pPr>
        <w:spacing w:line="480" w:lineRule="exact"/>
        <w:ind w:leftChars="177" w:left="425" w:right="568"/>
        <w:jc w:val="right"/>
        <w:rPr>
          <w:rFonts w:ascii="Avenir Light" w:eastAsia="微軟正黑體" w:hAnsi="Avenir Light" w:cs="Times New Roman"/>
          <w:color w:val="000000" w:themeColor="text1"/>
          <w:szCs w:val="24"/>
        </w:rPr>
      </w:pPr>
      <w:r w:rsidRPr="00C13D78">
        <w:rPr>
          <w:rFonts w:ascii="Avenir Light" w:eastAsia="微軟正黑體" w:hAnsi="Avenir Light" w:cs="Times New Roman"/>
          <w:color w:val="000000" w:themeColor="text1"/>
          <w:sz w:val="32"/>
          <w:szCs w:val="28"/>
        </w:rPr>
        <w:t xml:space="preserve">                                        </w:t>
      </w:r>
    </w:p>
    <w:p w14:paraId="586FD6FB" w14:textId="590A6A5A" w:rsidR="00CA42FF" w:rsidRPr="00527414" w:rsidRDefault="0079170F" w:rsidP="0079170F">
      <w:pPr>
        <w:pStyle w:val="a7"/>
        <w:numPr>
          <w:ilvl w:val="0"/>
          <w:numId w:val="12"/>
        </w:numPr>
        <w:spacing w:afterLines="50" w:after="180" w:line="340" w:lineRule="exact"/>
        <w:ind w:leftChars="0" w:right="249"/>
        <w:jc w:val="both"/>
        <w:rPr>
          <w:rFonts w:ascii="Avenir Light" w:eastAsia="微軟正黑體" w:hAnsi="Avenir Light" w:cs="Times New Roman"/>
          <w:color w:val="000000" w:themeColor="text1"/>
          <w:szCs w:val="24"/>
        </w:rPr>
      </w:pPr>
      <w:r w:rsidRPr="00C13D78">
        <w:rPr>
          <w:rFonts w:ascii="Avenir Light" w:eastAsia="微軟正黑體" w:hAnsi="Avenir Light" w:cs="Arial"/>
          <w:color w:val="000000" w:themeColor="text1"/>
          <w:szCs w:val="24"/>
        </w:rPr>
        <w:t xml:space="preserve">The following working guidelines are established herein by the Taiwan International Ports Corporation (TIPC) in accordance with the </w:t>
      </w:r>
      <w:r w:rsidRPr="008D2026">
        <w:rPr>
          <w:rFonts w:ascii="Avenir Light" w:eastAsia="微軟正黑體" w:hAnsi="Avenir Light" w:cs="Arial"/>
          <w:i/>
          <w:iCs/>
          <w:color w:val="000000" w:themeColor="text1"/>
          <w:szCs w:val="24"/>
        </w:rPr>
        <w:t>MOTC Relief Measures for Companies Experiencing Business Hardships during the COVID-19 Pandemic</w:t>
      </w:r>
      <w:r w:rsidRPr="00C13D78">
        <w:rPr>
          <w:rFonts w:ascii="Avenir Light" w:eastAsia="微軟正黑體" w:hAnsi="Avenir Light" w:cs="Arial"/>
          <w:color w:val="000000" w:themeColor="text1"/>
          <w:szCs w:val="24"/>
        </w:rPr>
        <w:t xml:space="preserve"> to provide incentives to </w:t>
      </w:r>
      <w:r w:rsidRPr="005B3605">
        <w:rPr>
          <w:rFonts w:ascii="Avenir Light" w:eastAsia="微軟正黑體" w:hAnsi="Avenir Light" w:cs="Arial"/>
          <w:color w:val="000000" w:themeColor="text1"/>
          <w:szCs w:val="24"/>
        </w:rPr>
        <w:t>international cruise ship</w:t>
      </w:r>
      <w:r w:rsidR="00663B2F">
        <w:rPr>
          <w:rFonts w:ascii="Avenir Light" w:eastAsia="微軟正黑體" w:hAnsi="Avenir Light" w:cs="Arial"/>
          <w:color w:val="000000" w:themeColor="text1"/>
          <w:szCs w:val="24"/>
        </w:rPr>
        <w:t xml:space="preserve"> charter travel agents</w:t>
      </w:r>
      <w:r w:rsidRPr="005B3605">
        <w:rPr>
          <w:rFonts w:ascii="Avenir Light" w:eastAsia="微軟正黑體" w:hAnsi="Avenir Light" w:cs="Arial"/>
          <w:color w:val="000000" w:themeColor="text1"/>
          <w:szCs w:val="24"/>
        </w:rPr>
        <w:t xml:space="preserve"> </w:t>
      </w:r>
      <w:r w:rsidRPr="00527414">
        <w:rPr>
          <w:rFonts w:ascii="Avenir Light" w:eastAsia="微軟正黑體" w:hAnsi="Avenir Light" w:cs="Arial"/>
          <w:color w:val="000000" w:themeColor="text1"/>
          <w:szCs w:val="24"/>
        </w:rPr>
        <w:t xml:space="preserve">that </w:t>
      </w:r>
      <w:r w:rsidR="00464860" w:rsidRPr="00527414">
        <w:rPr>
          <w:rFonts w:ascii="Avenir Light" w:eastAsia="微軟正黑體" w:hAnsi="Avenir Light" w:cs="Arial"/>
          <w:color w:val="000000" w:themeColor="text1"/>
          <w:szCs w:val="24"/>
        </w:rPr>
        <w:t>operate tours to</w:t>
      </w:r>
      <w:r w:rsidRPr="00527414">
        <w:rPr>
          <w:rFonts w:ascii="Avenir Light" w:eastAsia="微軟正黑體" w:hAnsi="Avenir Light" w:cs="Arial"/>
          <w:color w:val="000000" w:themeColor="text1"/>
          <w:szCs w:val="24"/>
        </w:rPr>
        <w:t xml:space="preserve"> Taiwan.</w:t>
      </w:r>
    </w:p>
    <w:p w14:paraId="70E0E83A" w14:textId="77777777" w:rsidR="00527414" w:rsidRPr="00527414" w:rsidRDefault="00C13D78" w:rsidP="006B5C56">
      <w:pPr>
        <w:pStyle w:val="a7"/>
        <w:numPr>
          <w:ilvl w:val="0"/>
          <w:numId w:val="12"/>
        </w:numPr>
        <w:spacing w:afterLines="50" w:after="180" w:line="340" w:lineRule="exact"/>
        <w:ind w:leftChars="0" w:right="249"/>
        <w:jc w:val="both"/>
        <w:rPr>
          <w:rFonts w:ascii="Avenir Light" w:eastAsia="微軟正黑體" w:hAnsi="Avenir Light" w:cs="Times New Roman"/>
          <w:color w:val="000000" w:themeColor="text1"/>
          <w:szCs w:val="24"/>
        </w:rPr>
      </w:pPr>
      <w:r w:rsidRPr="00527414">
        <w:rPr>
          <w:rFonts w:ascii="Avenir Light" w:eastAsia="微軟正黑體" w:hAnsi="Avenir Light" w:cs="Times New Roman"/>
          <w:color w:val="000000" w:themeColor="text1"/>
          <w:szCs w:val="24"/>
        </w:rPr>
        <w:t xml:space="preserve">The target of said incentives are </w:t>
      </w:r>
      <w:r w:rsidR="00AF3D10" w:rsidRPr="00527414">
        <w:rPr>
          <w:rFonts w:ascii="Avenir Light" w:eastAsia="微軟正黑體" w:hAnsi="Avenir Light" w:cs="Times New Roman"/>
          <w:color w:val="000000" w:themeColor="text1"/>
          <w:szCs w:val="24"/>
        </w:rPr>
        <w:t xml:space="preserve">charter travel agents </w:t>
      </w:r>
      <w:r w:rsidR="005B3605" w:rsidRPr="00527414">
        <w:rPr>
          <w:rFonts w:ascii="Avenir Light" w:eastAsia="微軟正黑體" w:hAnsi="Avenir Light" w:cs="Times New Roman"/>
          <w:color w:val="000000" w:themeColor="text1"/>
          <w:szCs w:val="24"/>
        </w:rPr>
        <w:t xml:space="preserve">that manage complex home-port cruise </w:t>
      </w:r>
      <w:r w:rsidR="00F7274B" w:rsidRPr="00527414">
        <w:rPr>
          <w:rFonts w:ascii="Avenir Light" w:eastAsia="微軟正黑體" w:hAnsi="Avenir Light" w:cs="Times New Roman"/>
          <w:color w:val="000000" w:themeColor="text1"/>
          <w:szCs w:val="24"/>
        </w:rPr>
        <w:t xml:space="preserve">itineraries </w:t>
      </w:r>
      <w:r w:rsidR="008D2026" w:rsidRPr="00527414">
        <w:rPr>
          <w:rFonts w:ascii="Avenir Light" w:eastAsia="微軟正黑體" w:hAnsi="Avenir Light" w:cs="Times New Roman"/>
          <w:color w:val="000000" w:themeColor="text1"/>
          <w:szCs w:val="24"/>
        </w:rPr>
        <w:t>at</w:t>
      </w:r>
      <w:r w:rsidR="005B3605" w:rsidRPr="00527414">
        <w:rPr>
          <w:rFonts w:ascii="Avenir Light" w:eastAsia="微軟正黑體" w:hAnsi="Avenir Light" w:cs="Times New Roman"/>
          <w:color w:val="000000" w:themeColor="text1"/>
          <w:szCs w:val="24"/>
        </w:rPr>
        <w:t xml:space="preserve"> Taiwan’s international commercial ports</w:t>
      </w:r>
      <w:r w:rsidRPr="00527414">
        <w:rPr>
          <w:rFonts w:ascii="Avenir Light" w:eastAsia="微軟正黑體" w:hAnsi="Avenir Light" w:cs="Times New Roman"/>
          <w:color w:val="000000" w:themeColor="text1"/>
          <w:szCs w:val="24"/>
        </w:rPr>
        <w:t xml:space="preserve"> </w:t>
      </w:r>
      <w:r w:rsidR="005B3605" w:rsidRPr="00527414">
        <w:rPr>
          <w:rFonts w:ascii="Avenir Light" w:eastAsia="微軟正黑體" w:hAnsi="Avenir Light" w:cs="Times New Roman"/>
          <w:color w:val="000000" w:themeColor="text1"/>
          <w:szCs w:val="24"/>
        </w:rPr>
        <w:t>(herein, ‘the applicant’).</w:t>
      </w:r>
    </w:p>
    <w:p w14:paraId="6CCF8E1D" w14:textId="52D28263" w:rsidR="005B3605" w:rsidRPr="00527414" w:rsidRDefault="005B3605" w:rsidP="006B5C56">
      <w:pPr>
        <w:pStyle w:val="a7"/>
        <w:numPr>
          <w:ilvl w:val="0"/>
          <w:numId w:val="12"/>
        </w:numPr>
        <w:spacing w:afterLines="50" w:after="180" w:line="340" w:lineRule="exact"/>
        <w:ind w:leftChars="0" w:right="249"/>
        <w:jc w:val="both"/>
        <w:rPr>
          <w:rFonts w:ascii="Avenir Light" w:eastAsia="微軟正黑體" w:hAnsi="Avenir Light" w:cs="Times New Roman"/>
          <w:color w:val="000000" w:themeColor="text1"/>
          <w:szCs w:val="24"/>
        </w:rPr>
      </w:pPr>
      <w:r w:rsidRPr="00527414">
        <w:rPr>
          <w:rFonts w:ascii="Avenir Light" w:eastAsia="微軟正黑體" w:hAnsi="Avenir Light" w:cs="Arial"/>
          <w:color w:val="000000" w:themeColor="text1"/>
          <w:szCs w:val="24"/>
        </w:rPr>
        <w:t>These guidelines shall remain in effect for calls made in Taiwan from the time that the Central Epidemic Command Center announces the reopening of Taiwan to international cruise travel until June 30</w:t>
      </w:r>
      <w:r w:rsidRPr="00527414">
        <w:rPr>
          <w:rFonts w:ascii="Avenir Light" w:eastAsia="微軟正黑體" w:hAnsi="Avenir Light" w:cs="Arial"/>
          <w:color w:val="000000" w:themeColor="text1"/>
          <w:szCs w:val="24"/>
          <w:vertAlign w:val="superscript"/>
        </w:rPr>
        <w:t>th</w:t>
      </w:r>
      <w:r w:rsidRPr="00527414">
        <w:rPr>
          <w:rFonts w:ascii="Avenir Light" w:eastAsia="微軟正黑體" w:hAnsi="Avenir Light" w:cs="Arial"/>
          <w:color w:val="000000" w:themeColor="text1"/>
          <w:szCs w:val="24"/>
        </w:rPr>
        <w:t>, 2021 (or until allocated funds have been depleted).</w:t>
      </w:r>
    </w:p>
    <w:p w14:paraId="3BF02C99" w14:textId="0D49E831" w:rsidR="005B3605" w:rsidRDefault="005D1B0C" w:rsidP="0079170F">
      <w:pPr>
        <w:pStyle w:val="a7"/>
        <w:numPr>
          <w:ilvl w:val="0"/>
          <w:numId w:val="12"/>
        </w:numPr>
        <w:spacing w:afterLines="50" w:after="180" w:line="340" w:lineRule="exact"/>
        <w:ind w:leftChars="0" w:right="249"/>
        <w:jc w:val="both"/>
        <w:rPr>
          <w:rFonts w:ascii="Avenir Light" w:eastAsia="微軟正黑體" w:hAnsi="Avenir Light" w:cs="Times New Roman"/>
          <w:color w:val="000000" w:themeColor="text1"/>
          <w:szCs w:val="24"/>
        </w:rPr>
      </w:pPr>
      <w:r w:rsidRPr="00527414">
        <w:rPr>
          <w:rFonts w:ascii="Avenir Light" w:eastAsia="微軟正黑體" w:hAnsi="Avenir Light" w:cs="Times New Roman"/>
          <w:color w:val="000000" w:themeColor="text1"/>
          <w:szCs w:val="24"/>
        </w:rPr>
        <w:t>These guidelines are funded through a special budget authorization</w:t>
      </w:r>
      <w:r w:rsidR="005B3605" w:rsidRPr="00527414">
        <w:rPr>
          <w:rFonts w:ascii="Avenir Light" w:eastAsia="微軟正黑體" w:hAnsi="Avenir Light" w:cs="Times New Roman"/>
          <w:color w:val="000000" w:themeColor="text1"/>
          <w:szCs w:val="24"/>
        </w:rPr>
        <w:t xml:space="preserve"> under the </w:t>
      </w:r>
      <w:r w:rsidR="005B3605" w:rsidRPr="00527414">
        <w:rPr>
          <w:rFonts w:ascii="Avenir Light" w:eastAsia="微軟正黑體" w:hAnsi="Avenir Light" w:cs="Times New Roman"/>
          <w:i/>
          <w:iCs/>
          <w:color w:val="000000" w:themeColor="text1"/>
          <w:szCs w:val="24"/>
        </w:rPr>
        <w:t>MOTC R</w:t>
      </w:r>
      <w:r w:rsidR="005B3605" w:rsidRPr="005B3605">
        <w:rPr>
          <w:rFonts w:ascii="Avenir Light" w:eastAsia="微軟正黑體" w:hAnsi="Avenir Light" w:cs="Times New Roman"/>
          <w:i/>
          <w:iCs/>
          <w:color w:val="000000" w:themeColor="text1"/>
          <w:szCs w:val="24"/>
        </w:rPr>
        <w:t>elief Measures for Companies Experiencing Business Hardships during the COVID-19 Pandemic</w:t>
      </w:r>
      <w:r w:rsidR="005B3605" w:rsidRPr="005B3605">
        <w:rPr>
          <w:rFonts w:ascii="Avenir Light" w:eastAsia="微軟正黑體" w:hAnsi="Avenir Light" w:cs="Times New Roman"/>
          <w:color w:val="000000" w:themeColor="text1"/>
          <w:szCs w:val="24"/>
        </w:rPr>
        <w:t>.</w:t>
      </w:r>
    </w:p>
    <w:p w14:paraId="675D5CB7" w14:textId="2BB955B3" w:rsidR="005D1B0C" w:rsidRPr="005B3605" w:rsidRDefault="00023625" w:rsidP="0079170F">
      <w:pPr>
        <w:pStyle w:val="a7"/>
        <w:numPr>
          <w:ilvl w:val="0"/>
          <w:numId w:val="12"/>
        </w:numPr>
        <w:spacing w:afterLines="50" w:after="180" w:line="340" w:lineRule="exact"/>
        <w:ind w:leftChars="0" w:right="249"/>
        <w:jc w:val="both"/>
        <w:rPr>
          <w:rFonts w:ascii="Avenir Light" w:eastAsia="微軟正黑體" w:hAnsi="Avenir Light" w:cs="Times New Roman"/>
          <w:color w:val="000000" w:themeColor="text1"/>
          <w:szCs w:val="24"/>
        </w:rPr>
      </w:pPr>
      <w:r>
        <w:rPr>
          <w:rFonts w:ascii="Avenir Light" w:eastAsia="微軟正黑體" w:hAnsi="Avenir Light" w:cs="Times New Roman"/>
          <w:color w:val="000000" w:themeColor="text1"/>
          <w:szCs w:val="24"/>
        </w:rPr>
        <w:t xml:space="preserve">A cruise ship that meets the following requirements shall be deemed </w:t>
      </w:r>
      <w:r w:rsidR="00116A42">
        <w:rPr>
          <w:rFonts w:ascii="Avenir Light" w:eastAsia="微軟正黑體" w:hAnsi="Avenir Light" w:cs="Times New Roman"/>
          <w:color w:val="000000" w:themeColor="text1"/>
          <w:szCs w:val="24"/>
        </w:rPr>
        <w:t>as</w:t>
      </w:r>
      <w:r>
        <w:rPr>
          <w:rFonts w:ascii="Avenir Light" w:eastAsia="微軟正黑體" w:hAnsi="Avenir Light" w:cs="Times New Roman"/>
          <w:color w:val="000000" w:themeColor="text1"/>
          <w:szCs w:val="24"/>
        </w:rPr>
        <w:t xml:space="preserve"> operating a ‘complex home-port cruise</w:t>
      </w:r>
      <w:r w:rsidR="005A1105">
        <w:rPr>
          <w:rFonts w:ascii="Avenir Light" w:eastAsia="微軟正黑體" w:hAnsi="Avenir Light" w:cs="Times New Roman"/>
          <w:color w:val="000000" w:themeColor="text1"/>
          <w:szCs w:val="24"/>
        </w:rPr>
        <w:t xml:space="preserve"> </w:t>
      </w:r>
      <w:r w:rsidR="00F7274B">
        <w:rPr>
          <w:rFonts w:ascii="Avenir Light" w:eastAsia="微軟正黑體" w:hAnsi="Avenir Light" w:cs="Times New Roman"/>
          <w:color w:val="000000" w:themeColor="text1"/>
          <w:szCs w:val="24"/>
        </w:rPr>
        <w:t>itinerary</w:t>
      </w:r>
      <w:r>
        <w:rPr>
          <w:rFonts w:ascii="Avenir Light" w:eastAsia="微軟正黑體" w:hAnsi="Avenir Light" w:cs="Times New Roman"/>
          <w:color w:val="000000" w:themeColor="text1"/>
          <w:szCs w:val="24"/>
        </w:rPr>
        <w:t>’ (herein, ‘complex</w:t>
      </w:r>
      <w:r w:rsidR="005A1105">
        <w:rPr>
          <w:rFonts w:ascii="Avenir Light" w:eastAsia="微軟正黑體" w:hAnsi="Avenir Light" w:cs="Times New Roman"/>
          <w:color w:val="000000" w:themeColor="text1"/>
          <w:szCs w:val="24"/>
        </w:rPr>
        <w:t xml:space="preserve"> </w:t>
      </w:r>
      <w:r w:rsidR="00F7274B">
        <w:rPr>
          <w:rFonts w:ascii="Avenir Light" w:eastAsia="微軟正黑體" w:hAnsi="Avenir Light" w:cs="Times New Roman"/>
          <w:color w:val="000000" w:themeColor="text1"/>
          <w:szCs w:val="24"/>
        </w:rPr>
        <w:t>itinerary</w:t>
      </w:r>
      <w:r>
        <w:rPr>
          <w:rFonts w:ascii="Avenir Light" w:eastAsia="微軟正黑體" w:hAnsi="Avenir Light" w:cs="Times New Roman"/>
          <w:color w:val="000000" w:themeColor="text1"/>
          <w:szCs w:val="24"/>
        </w:rPr>
        <w:t>’).</w:t>
      </w:r>
    </w:p>
    <w:p w14:paraId="202AFF7A" w14:textId="37A68E0F" w:rsidR="0079170F" w:rsidRDefault="00023625" w:rsidP="004812B5">
      <w:pPr>
        <w:pStyle w:val="a7"/>
        <w:numPr>
          <w:ilvl w:val="1"/>
          <w:numId w:val="12"/>
        </w:numPr>
        <w:spacing w:afterLines="50" w:after="180" w:line="340" w:lineRule="exact"/>
        <w:ind w:leftChars="0" w:left="1134" w:right="249" w:hanging="777"/>
        <w:jc w:val="both"/>
        <w:rPr>
          <w:rFonts w:ascii="Avenir Light" w:eastAsia="微軟正黑體" w:hAnsi="Avenir Light" w:cs="Times New Roman"/>
          <w:color w:val="000000" w:themeColor="text1"/>
          <w:szCs w:val="24"/>
        </w:rPr>
      </w:pPr>
      <w:r>
        <w:rPr>
          <w:rFonts w:ascii="Avenir Light" w:eastAsia="微軟正黑體" w:hAnsi="Avenir Light" w:cs="Times New Roman" w:hint="eastAsia"/>
          <w:color w:val="000000" w:themeColor="text1"/>
          <w:szCs w:val="24"/>
        </w:rPr>
        <w:t>F</w:t>
      </w:r>
      <w:r>
        <w:rPr>
          <w:rFonts w:ascii="Avenir Light" w:eastAsia="微軟正黑體" w:hAnsi="Avenir Light" w:cs="Times New Roman"/>
          <w:color w:val="000000" w:themeColor="text1"/>
          <w:szCs w:val="24"/>
        </w:rPr>
        <w:t xml:space="preserve">irst </w:t>
      </w:r>
      <w:r w:rsidR="0076570F">
        <w:rPr>
          <w:rFonts w:ascii="Avenir Light" w:eastAsia="微軟正黑體" w:hAnsi="Avenir Light" w:cs="Times New Roman" w:hint="eastAsia"/>
          <w:color w:val="000000" w:themeColor="text1"/>
          <w:szCs w:val="24"/>
        </w:rPr>
        <w:t>voyage</w:t>
      </w:r>
      <w:r>
        <w:rPr>
          <w:rFonts w:ascii="Avenir Light" w:eastAsia="微軟正黑體" w:hAnsi="Avenir Light" w:cs="Times New Roman"/>
          <w:color w:val="000000" w:themeColor="text1"/>
          <w:szCs w:val="24"/>
        </w:rPr>
        <w:t>: The number of arriving non-Taiwanese passengers must total at least 30% of the ship’s lower berth capacity</w:t>
      </w:r>
      <w:r w:rsidR="00116A42">
        <w:rPr>
          <w:rFonts w:ascii="Avenir Light" w:eastAsia="微軟正黑體" w:hAnsi="Avenir Light" w:cs="Times New Roman"/>
          <w:color w:val="000000" w:themeColor="text1"/>
          <w:szCs w:val="24"/>
        </w:rPr>
        <w:t xml:space="preserve">. </w:t>
      </w:r>
      <w:proofErr w:type="gramStart"/>
      <w:r w:rsidR="00116A42">
        <w:rPr>
          <w:rFonts w:ascii="Avenir Light" w:eastAsia="微軟正黑體" w:hAnsi="Avenir Light" w:cs="Times New Roman"/>
          <w:color w:val="000000" w:themeColor="text1"/>
          <w:szCs w:val="24"/>
        </w:rPr>
        <w:t>Furthermore</w:t>
      </w:r>
      <w:proofErr w:type="gramEnd"/>
      <w:r w:rsidR="00116A42">
        <w:rPr>
          <w:rFonts w:ascii="Avenir Light" w:eastAsia="微軟正黑體" w:hAnsi="Avenir Light" w:cs="Times New Roman"/>
          <w:color w:val="000000" w:themeColor="text1"/>
          <w:szCs w:val="24"/>
        </w:rPr>
        <w:t xml:space="preserve"> these non-Taiwanese passengers must remain in Taiwan and not depart with the ship.</w:t>
      </w:r>
    </w:p>
    <w:p w14:paraId="26A5D9B7" w14:textId="5776D802" w:rsidR="00116A42" w:rsidRDefault="00116A42" w:rsidP="00023625">
      <w:pPr>
        <w:pStyle w:val="a7"/>
        <w:numPr>
          <w:ilvl w:val="1"/>
          <w:numId w:val="12"/>
        </w:numPr>
        <w:spacing w:afterLines="50" w:after="180" w:line="340" w:lineRule="exact"/>
        <w:ind w:leftChars="0" w:left="1134" w:right="249" w:hanging="774"/>
        <w:jc w:val="both"/>
        <w:rPr>
          <w:rFonts w:ascii="Avenir Light" w:eastAsia="微軟正黑體" w:hAnsi="Avenir Light" w:cs="Times New Roman"/>
          <w:color w:val="000000" w:themeColor="text1"/>
          <w:szCs w:val="24"/>
        </w:rPr>
      </w:pPr>
      <w:r>
        <w:rPr>
          <w:rFonts w:ascii="Avenir Light" w:eastAsia="微軟正黑體" w:hAnsi="Avenir Light" w:cs="Times New Roman"/>
          <w:color w:val="000000" w:themeColor="text1"/>
          <w:szCs w:val="24"/>
        </w:rPr>
        <w:t xml:space="preserve">Last </w:t>
      </w:r>
      <w:r w:rsidR="0076570F">
        <w:rPr>
          <w:rFonts w:ascii="Avenir Light" w:eastAsia="微軟正黑體" w:hAnsi="Avenir Light" w:cs="Times New Roman"/>
          <w:color w:val="000000" w:themeColor="text1"/>
          <w:szCs w:val="24"/>
        </w:rPr>
        <w:t>voyage</w:t>
      </w:r>
      <w:r>
        <w:rPr>
          <w:rFonts w:ascii="Avenir Light" w:eastAsia="微軟正黑體" w:hAnsi="Avenir Light" w:cs="Times New Roman"/>
          <w:color w:val="000000" w:themeColor="text1"/>
          <w:szCs w:val="24"/>
        </w:rPr>
        <w:t>: The number of departing non-Taiwanese passengers must total at least 30% of the ship’s lower berth capacity.</w:t>
      </w:r>
    </w:p>
    <w:p w14:paraId="7C2F7A43" w14:textId="6A5109C6" w:rsidR="00116A42" w:rsidRDefault="00116A42" w:rsidP="00023625">
      <w:pPr>
        <w:pStyle w:val="a7"/>
        <w:numPr>
          <w:ilvl w:val="1"/>
          <w:numId w:val="12"/>
        </w:numPr>
        <w:spacing w:afterLines="50" w:after="180" w:line="340" w:lineRule="exact"/>
        <w:ind w:leftChars="0" w:left="1134" w:right="249" w:hanging="774"/>
        <w:jc w:val="both"/>
        <w:rPr>
          <w:rFonts w:ascii="Avenir Light" w:eastAsia="微軟正黑體" w:hAnsi="Avenir Light" w:cs="Times New Roman"/>
          <w:color w:val="000000" w:themeColor="text1"/>
          <w:szCs w:val="24"/>
        </w:rPr>
      </w:pPr>
      <w:r>
        <w:rPr>
          <w:rFonts w:ascii="Avenir Light" w:eastAsia="微軟正黑體" w:hAnsi="Avenir Light" w:cs="Times New Roman"/>
          <w:color w:val="000000" w:themeColor="text1"/>
          <w:szCs w:val="24"/>
        </w:rPr>
        <w:t xml:space="preserve">Between the first </w:t>
      </w:r>
      <w:r w:rsidR="0076570F">
        <w:rPr>
          <w:rFonts w:ascii="Avenir Light" w:eastAsia="微軟正黑體" w:hAnsi="Avenir Light" w:cs="Times New Roman"/>
          <w:color w:val="000000" w:themeColor="text1"/>
          <w:szCs w:val="24"/>
        </w:rPr>
        <w:t>voyage</w:t>
      </w:r>
      <w:r>
        <w:rPr>
          <w:rFonts w:ascii="Avenir Light" w:eastAsia="微軟正黑體" w:hAnsi="Avenir Light" w:cs="Times New Roman"/>
          <w:color w:val="000000" w:themeColor="text1"/>
          <w:szCs w:val="24"/>
        </w:rPr>
        <w:t xml:space="preserve"> and last </w:t>
      </w:r>
      <w:r w:rsidR="0076570F">
        <w:rPr>
          <w:rFonts w:ascii="Avenir Light" w:eastAsia="微軟正黑體" w:hAnsi="Avenir Light" w:cs="Times New Roman"/>
          <w:color w:val="000000" w:themeColor="text1"/>
          <w:szCs w:val="24"/>
        </w:rPr>
        <w:t>voyage</w:t>
      </w:r>
      <w:r>
        <w:rPr>
          <w:rFonts w:ascii="Avenir Light" w:eastAsia="微軟正黑體" w:hAnsi="Avenir Light" w:cs="Times New Roman"/>
          <w:color w:val="000000" w:themeColor="text1"/>
          <w:szCs w:val="24"/>
        </w:rPr>
        <w:t xml:space="preserve">, </w:t>
      </w:r>
      <w:r w:rsidR="0076570F">
        <w:rPr>
          <w:rFonts w:ascii="Avenir Light" w:eastAsia="微軟正黑體" w:hAnsi="Avenir Light" w:cs="Times New Roman"/>
          <w:color w:val="000000" w:themeColor="text1"/>
          <w:szCs w:val="24"/>
        </w:rPr>
        <w:t>the ship must operate at least one home-port-based</w:t>
      </w:r>
      <w:r w:rsidR="00F66879">
        <w:rPr>
          <w:rFonts w:ascii="Avenir Light" w:eastAsia="微軟正黑體" w:hAnsi="Avenir Light" w:cs="Times New Roman"/>
          <w:color w:val="000000" w:themeColor="text1"/>
          <w:szCs w:val="24"/>
        </w:rPr>
        <w:t>,</w:t>
      </w:r>
      <w:r w:rsidR="0076570F">
        <w:rPr>
          <w:rFonts w:ascii="Avenir Light" w:eastAsia="微軟正黑體" w:hAnsi="Avenir Light" w:cs="Times New Roman"/>
          <w:color w:val="000000" w:themeColor="text1"/>
          <w:szCs w:val="24"/>
        </w:rPr>
        <w:t xml:space="preserve"> round-trip voyage </w:t>
      </w:r>
      <w:r w:rsidR="00F66879">
        <w:rPr>
          <w:rFonts w:ascii="Avenir Light" w:eastAsia="微軟正黑體" w:hAnsi="Avenir Light" w:cs="Times New Roman"/>
          <w:color w:val="000000" w:themeColor="text1"/>
          <w:szCs w:val="24"/>
        </w:rPr>
        <w:t>of</w:t>
      </w:r>
      <w:r w:rsidR="0076570F">
        <w:rPr>
          <w:rFonts w:ascii="Avenir Light" w:eastAsia="微軟正黑體" w:hAnsi="Avenir Light" w:cs="Times New Roman"/>
          <w:color w:val="000000" w:themeColor="text1"/>
          <w:szCs w:val="24"/>
        </w:rPr>
        <w:t xml:space="preserve"> at least four days.</w:t>
      </w:r>
    </w:p>
    <w:p w14:paraId="415C6E67" w14:textId="65F2C8BC" w:rsidR="00E470E9" w:rsidRDefault="00E470E9" w:rsidP="00E470E9">
      <w:pPr>
        <w:widowControl/>
        <w:rPr>
          <w:rFonts w:ascii="Avenir Light" w:eastAsia="微軟正黑體" w:hAnsi="Avenir Light" w:cs="Times New Roman"/>
          <w:color w:val="000000" w:themeColor="text1"/>
          <w:szCs w:val="24"/>
        </w:rPr>
      </w:pPr>
      <w:r>
        <w:rPr>
          <w:rFonts w:ascii="Avenir Light" w:eastAsia="微軟正黑體" w:hAnsi="Avenir Light" w:cs="Times New Roman"/>
          <w:color w:val="000000" w:themeColor="text1"/>
          <w:szCs w:val="24"/>
        </w:rPr>
        <w:br w:type="page"/>
      </w:r>
    </w:p>
    <w:p w14:paraId="0F771695" w14:textId="41F0DF9A" w:rsidR="000A1899" w:rsidRPr="004812B5" w:rsidRDefault="0076570F" w:rsidP="004812B5">
      <w:pPr>
        <w:pStyle w:val="a7"/>
        <w:numPr>
          <w:ilvl w:val="0"/>
          <w:numId w:val="12"/>
        </w:numPr>
        <w:spacing w:afterLines="50" w:after="180" w:line="340" w:lineRule="exact"/>
        <w:ind w:leftChars="0" w:right="249"/>
        <w:jc w:val="both"/>
        <w:rPr>
          <w:rFonts w:ascii="Avenir Light" w:eastAsia="微軟正黑體" w:hAnsi="Avenir Light" w:cs="Times New Roman"/>
          <w:color w:val="000000" w:themeColor="text1"/>
          <w:szCs w:val="24"/>
        </w:rPr>
      </w:pPr>
      <w:r>
        <w:rPr>
          <w:rFonts w:ascii="Avenir Light" w:eastAsia="微軟正黑體" w:hAnsi="Avenir Light" w:cs="Times New Roman"/>
          <w:color w:val="000000" w:themeColor="text1"/>
          <w:szCs w:val="24"/>
        </w:rPr>
        <w:lastRenderedPageBreak/>
        <w:t xml:space="preserve">Each complex </w:t>
      </w:r>
      <w:r w:rsidR="00F7274B">
        <w:rPr>
          <w:rFonts w:ascii="Avenir Light" w:eastAsia="微軟正黑體" w:hAnsi="Avenir Light" w:cs="Times New Roman"/>
          <w:color w:val="000000" w:themeColor="text1"/>
          <w:szCs w:val="24"/>
        </w:rPr>
        <w:t xml:space="preserve">itinerary </w:t>
      </w:r>
      <w:r>
        <w:rPr>
          <w:rFonts w:ascii="Avenir Light" w:eastAsia="微軟正黑體" w:hAnsi="Avenir Light" w:cs="Times New Roman"/>
          <w:color w:val="000000" w:themeColor="text1"/>
          <w:szCs w:val="24"/>
        </w:rPr>
        <w:t xml:space="preserve">is eligible for </w:t>
      </w:r>
      <w:r w:rsidR="00533BDF">
        <w:rPr>
          <w:rFonts w:ascii="Avenir Light" w:eastAsia="微軟正黑體" w:hAnsi="Avenir Light" w:cs="Times New Roman"/>
          <w:color w:val="000000" w:themeColor="text1"/>
          <w:szCs w:val="24"/>
        </w:rPr>
        <w:t>a single</w:t>
      </w:r>
      <w:r>
        <w:rPr>
          <w:rFonts w:ascii="Avenir Light" w:eastAsia="微軟正黑體" w:hAnsi="Avenir Light" w:cs="Times New Roman"/>
          <w:color w:val="000000" w:themeColor="text1"/>
          <w:szCs w:val="24"/>
        </w:rPr>
        <w:t xml:space="preserve"> application by one applicant. Incentive awards shall be calculated as follows:</w:t>
      </w:r>
    </w:p>
    <w:tbl>
      <w:tblPr>
        <w:tblStyle w:val="a9"/>
        <w:tblW w:w="9355" w:type="dxa"/>
        <w:tblInd w:w="279" w:type="dxa"/>
        <w:tblLook w:val="04A0" w:firstRow="1" w:lastRow="0" w:firstColumn="1" w:lastColumn="0" w:noHBand="0" w:noVBand="1"/>
      </w:tblPr>
      <w:tblGrid>
        <w:gridCol w:w="4536"/>
        <w:gridCol w:w="2410"/>
        <w:gridCol w:w="2409"/>
      </w:tblGrid>
      <w:tr w:rsidR="000440DE" w:rsidRPr="00C13D78" w14:paraId="6042B3FB" w14:textId="77777777" w:rsidTr="00817C56">
        <w:trPr>
          <w:trHeight w:val="624"/>
        </w:trPr>
        <w:tc>
          <w:tcPr>
            <w:tcW w:w="4536" w:type="dxa"/>
            <w:shd w:val="clear" w:color="auto" w:fill="000000" w:themeFill="text1"/>
          </w:tcPr>
          <w:p w14:paraId="3112AA3E" w14:textId="0816BDEC" w:rsidR="00482256" w:rsidRPr="00F66879" w:rsidRDefault="008D2026" w:rsidP="00817C56">
            <w:pPr>
              <w:tabs>
                <w:tab w:val="left" w:pos="692"/>
              </w:tabs>
              <w:spacing w:line="480" w:lineRule="exact"/>
              <w:ind w:left="504" w:right="249" w:hangingChars="180" w:hanging="504"/>
              <w:rPr>
                <w:rFonts w:ascii="Avenir Light" w:eastAsia="微軟正黑體" w:hAnsi="Avenir Light" w:cs="Times New Roman"/>
                <w:color w:val="FFFFFF" w:themeColor="background1"/>
                <w:sz w:val="28"/>
                <w:szCs w:val="28"/>
              </w:rPr>
            </w:pPr>
            <w:r>
              <w:rPr>
                <w:rFonts w:ascii="Avenir Light" w:eastAsia="微軟正黑體" w:hAnsi="Avenir Light" w:cs="Times New Roman"/>
                <w:color w:val="FFFFFF" w:themeColor="background1"/>
                <w:sz w:val="28"/>
                <w:szCs w:val="28"/>
              </w:rPr>
              <w:tab/>
            </w:r>
          </w:p>
        </w:tc>
        <w:tc>
          <w:tcPr>
            <w:tcW w:w="4819" w:type="dxa"/>
            <w:gridSpan w:val="2"/>
            <w:shd w:val="clear" w:color="auto" w:fill="7F7F7F" w:themeFill="text1" w:themeFillTint="80"/>
          </w:tcPr>
          <w:p w14:paraId="3419E3BE" w14:textId="39B0A56A" w:rsidR="00482256" w:rsidRPr="00F66879" w:rsidRDefault="0076570F" w:rsidP="00817C56">
            <w:pPr>
              <w:spacing w:line="480" w:lineRule="exact"/>
              <w:ind w:left="396" w:right="249" w:hangingChars="180" w:hanging="396"/>
              <w:jc w:val="center"/>
              <w:rPr>
                <w:rFonts w:ascii="Avenir Light" w:eastAsia="微軟正黑體" w:hAnsi="Avenir Light" w:cs="Times New Roman"/>
                <w:color w:val="FFFFFF" w:themeColor="background1"/>
                <w:sz w:val="22"/>
              </w:rPr>
            </w:pPr>
            <w:r w:rsidRPr="00F66879">
              <w:rPr>
                <w:rFonts w:ascii="Avenir Light" w:eastAsia="微軟正黑體" w:hAnsi="Avenir Light" w:cs="Times New Roman" w:hint="eastAsia"/>
                <w:color w:val="FFFFFF" w:themeColor="background1"/>
                <w:sz w:val="22"/>
              </w:rPr>
              <w:t>V</w:t>
            </w:r>
            <w:r w:rsidRPr="00F66879">
              <w:rPr>
                <w:rFonts w:ascii="Avenir Light" w:eastAsia="微軟正黑體" w:hAnsi="Avenir Light" w:cs="Times New Roman"/>
                <w:color w:val="FFFFFF" w:themeColor="background1"/>
                <w:sz w:val="22"/>
              </w:rPr>
              <w:t>essel GT / Incentive Award (in NT$)</w:t>
            </w:r>
          </w:p>
        </w:tc>
      </w:tr>
      <w:tr w:rsidR="000440DE" w:rsidRPr="00C13D78" w14:paraId="68C03F3F" w14:textId="77777777" w:rsidTr="00817C56">
        <w:trPr>
          <w:trHeight w:val="56"/>
        </w:trPr>
        <w:tc>
          <w:tcPr>
            <w:tcW w:w="4536" w:type="dxa"/>
            <w:shd w:val="clear" w:color="auto" w:fill="7F7F7F" w:themeFill="text1" w:themeFillTint="80"/>
          </w:tcPr>
          <w:p w14:paraId="79FF9AB8" w14:textId="4614589E" w:rsidR="00482256" w:rsidRPr="00F66879" w:rsidRDefault="005C7CD8" w:rsidP="00817C56">
            <w:pPr>
              <w:spacing w:line="480" w:lineRule="exact"/>
              <w:ind w:left="26" w:right="249" w:hangingChars="12" w:hanging="26"/>
              <w:jc w:val="both"/>
              <w:rPr>
                <w:rFonts w:ascii="Avenir Light" w:eastAsia="微軟正黑體" w:hAnsi="Avenir Light" w:cs="Times New Roman"/>
                <w:color w:val="FFFFFF" w:themeColor="background1"/>
                <w:sz w:val="22"/>
              </w:rPr>
            </w:pPr>
            <w:r>
              <w:rPr>
                <w:rFonts w:ascii="Avenir Light" w:eastAsia="微軟正黑體" w:hAnsi="Avenir Light" w:cs="Times New Roman"/>
                <w:color w:val="FFFFFF" w:themeColor="background1"/>
                <w:sz w:val="22"/>
              </w:rPr>
              <w:t>Home-port-based, round trip voyage</w:t>
            </w:r>
          </w:p>
        </w:tc>
        <w:tc>
          <w:tcPr>
            <w:tcW w:w="2410" w:type="dxa"/>
          </w:tcPr>
          <w:p w14:paraId="5DDF6C51" w14:textId="5D3DFB3F" w:rsidR="00482256" w:rsidRPr="00817C56" w:rsidRDefault="0076570F" w:rsidP="00817C56">
            <w:pPr>
              <w:spacing w:line="480" w:lineRule="exact"/>
              <w:ind w:left="396" w:right="249" w:hangingChars="180" w:hanging="396"/>
              <w:jc w:val="center"/>
              <w:rPr>
                <w:rFonts w:ascii="Avenir Light" w:eastAsia="微軟正黑體" w:hAnsi="Avenir Light" w:cs="Times New Roman"/>
                <w:b/>
                <w:color w:val="000000" w:themeColor="text1"/>
                <w:sz w:val="22"/>
              </w:rPr>
            </w:pPr>
            <w:r w:rsidRPr="00817C56">
              <w:rPr>
                <w:rFonts w:ascii="Avenir Light" w:eastAsia="微軟正黑體" w:hAnsi="Avenir Light" w:cs="Times New Roman"/>
                <w:b/>
                <w:color w:val="000000" w:themeColor="text1"/>
                <w:sz w:val="22"/>
              </w:rPr>
              <w:t xml:space="preserve">&lt; </w:t>
            </w:r>
            <w:r w:rsidR="00482256" w:rsidRPr="00817C56">
              <w:rPr>
                <w:rFonts w:ascii="Avenir Light" w:eastAsia="微軟正黑體" w:hAnsi="Avenir Light" w:cs="Times New Roman"/>
                <w:b/>
                <w:color w:val="000000" w:themeColor="text1"/>
                <w:sz w:val="22"/>
              </w:rPr>
              <w:t>100,000</w:t>
            </w:r>
            <w:r w:rsidRPr="00817C56">
              <w:rPr>
                <w:rFonts w:ascii="Avenir Light" w:eastAsia="微軟正黑體" w:hAnsi="Avenir Light" w:cs="Times New Roman"/>
                <w:b/>
                <w:color w:val="000000" w:themeColor="text1"/>
                <w:sz w:val="22"/>
              </w:rPr>
              <w:t xml:space="preserve"> </w:t>
            </w:r>
            <w:r w:rsidRPr="00817C56">
              <w:rPr>
                <w:rFonts w:ascii="Avenir Light" w:eastAsia="微軟正黑體" w:hAnsi="Avenir Light" w:cs="Times New Roman" w:hint="eastAsia"/>
                <w:b/>
                <w:color w:val="000000" w:themeColor="text1"/>
                <w:sz w:val="22"/>
              </w:rPr>
              <w:t>G</w:t>
            </w:r>
            <w:r w:rsidRPr="00817C56">
              <w:rPr>
                <w:rFonts w:ascii="Avenir Light" w:eastAsia="微軟正黑體" w:hAnsi="Avenir Light" w:cs="Times New Roman"/>
                <w:b/>
                <w:color w:val="000000" w:themeColor="text1"/>
                <w:sz w:val="22"/>
              </w:rPr>
              <w:t>T</w:t>
            </w:r>
          </w:p>
        </w:tc>
        <w:tc>
          <w:tcPr>
            <w:tcW w:w="2409" w:type="dxa"/>
          </w:tcPr>
          <w:p w14:paraId="5F4B59C8" w14:textId="70A42CD6" w:rsidR="00482256" w:rsidRPr="00817C56" w:rsidRDefault="0076570F" w:rsidP="00817C56">
            <w:pPr>
              <w:spacing w:line="480" w:lineRule="exact"/>
              <w:ind w:left="396" w:right="249" w:hangingChars="180" w:hanging="396"/>
              <w:jc w:val="center"/>
              <w:rPr>
                <w:rFonts w:ascii="Avenir Light" w:eastAsia="微軟正黑體" w:hAnsi="Avenir Light" w:cs="Times New Roman"/>
                <w:b/>
                <w:color w:val="000000" w:themeColor="text1"/>
                <w:sz w:val="22"/>
              </w:rPr>
            </w:pPr>
            <w:r w:rsidRPr="00817C56">
              <w:rPr>
                <w:rFonts w:ascii="Avenir Light" w:eastAsia="微軟正黑體" w:hAnsi="Avenir Light" w:cs="Times New Roman"/>
                <w:b/>
                <w:color w:val="000000" w:themeColor="text1"/>
                <w:sz w:val="22"/>
                <w:u w:val="single"/>
              </w:rPr>
              <w:t>&gt;</w:t>
            </w:r>
            <w:r w:rsidRPr="00817C56">
              <w:rPr>
                <w:rFonts w:ascii="Avenir Light" w:eastAsia="微軟正黑體" w:hAnsi="Avenir Light" w:cs="Times New Roman"/>
                <w:b/>
                <w:color w:val="000000" w:themeColor="text1"/>
                <w:sz w:val="22"/>
              </w:rPr>
              <w:t xml:space="preserve"> </w:t>
            </w:r>
            <w:r w:rsidR="00482256" w:rsidRPr="00817C56">
              <w:rPr>
                <w:rFonts w:ascii="Avenir Light" w:eastAsia="微軟正黑體" w:hAnsi="Avenir Light" w:cs="Times New Roman"/>
                <w:b/>
                <w:color w:val="000000" w:themeColor="text1"/>
                <w:sz w:val="22"/>
              </w:rPr>
              <w:t>100,00</w:t>
            </w:r>
            <w:r w:rsidR="00881880" w:rsidRPr="00817C56">
              <w:rPr>
                <w:rFonts w:ascii="Avenir Light" w:eastAsia="微軟正黑體" w:hAnsi="Avenir Light" w:cs="Times New Roman"/>
                <w:b/>
                <w:color w:val="000000" w:themeColor="text1"/>
                <w:sz w:val="22"/>
              </w:rPr>
              <w:t>0</w:t>
            </w:r>
            <w:r w:rsidRPr="00817C56">
              <w:rPr>
                <w:rFonts w:ascii="Avenir Light" w:eastAsia="微軟正黑體" w:hAnsi="Avenir Light" w:cs="Times New Roman"/>
                <w:b/>
                <w:color w:val="000000" w:themeColor="text1"/>
                <w:sz w:val="22"/>
              </w:rPr>
              <w:t xml:space="preserve"> GT</w:t>
            </w:r>
          </w:p>
        </w:tc>
      </w:tr>
      <w:tr w:rsidR="000440DE" w:rsidRPr="00C13D78" w14:paraId="41A3566E" w14:textId="77777777" w:rsidTr="00817C56">
        <w:trPr>
          <w:trHeight w:val="583"/>
        </w:trPr>
        <w:tc>
          <w:tcPr>
            <w:tcW w:w="4536" w:type="dxa"/>
            <w:shd w:val="clear" w:color="auto" w:fill="7F7F7F" w:themeFill="text1" w:themeFillTint="80"/>
          </w:tcPr>
          <w:p w14:paraId="32473BD0" w14:textId="248971F7" w:rsidR="00482256" w:rsidRPr="00F66879" w:rsidRDefault="00482256" w:rsidP="00817C56">
            <w:pPr>
              <w:spacing w:line="480" w:lineRule="exact"/>
              <w:ind w:right="249" w:hanging="1"/>
              <w:jc w:val="both"/>
              <w:rPr>
                <w:rFonts w:ascii="Avenir Light" w:eastAsia="微軟正黑體" w:hAnsi="Avenir Light" w:cs="Times New Roman"/>
                <w:color w:val="FFFFFF" w:themeColor="background1"/>
                <w:sz w:val="22"/>
              </w:rPr>
            </w:pPr>
            <w:r w:rsidRPr="00F66879">
              <w:rPr>
                <w:rFonts w:ascii="Avenir Light" w:eastAsia="微軟正黑體" w:hAnsi="Avenir Light" w:cs="Times New Roman"/>
                <w:color w:val="FFFFFF" w:themeColor="background1"/>
                <w:sz w:val="22"/>
              </w:rPr>
              <w:t>6</w:t>
            </w:r>
            <w:r w:rsidR="0076570F" w:rsidRPr="00F66879">
              <w:rPr>
                <w:rFonts w:ascii="Avenir Light" w:eastAsia="微軟正黑體" w:hAnsi="Avenir Light" w:cs="Times New Roman"/>
                <w:color w:val="FFFFFF" w:themeColor="background1"/>
                <w:sz w:val="22"/>
              </w:rPr>
              <w:t xml:space="preserve"> days</w:t>
            </w:r>
            <w:r w:rsidR="00F66879" w:rsidRPr="00F66879">
              <w:rPr>
                <w:rFonts w:ascii="Avenir Light" w:eastAsia="微軟正黑體" w:hAnsi="Avenir Light" w:cs="Times New Roman"/>
                <w:color w:val="FFFFFF" w:themeColor="background1"/>
                <w:sz w:val="22"/>
              </w:rPr>
              <w:t xml:space="preserve">, 5 nights (or </w:t>
            </w:r>
            <w:r w:rsidR="009A2B81">
              <w:rPr>
                <w:rFonts w:ascii="Avenir Light" w:eastAsia="微軟正黑體" w:hAnsi="Avenir Light" w:cs="Times New Roman"/>
                <w:color w:val="FFFFFF" w:themeColor="background1"/>
                <w:sz w:val="22"/>
              </w:rPr>
              <w:t>longer</w:t>
            </w:r>
            <w:r w:rsidR="00F66879" w:rsidRPr="00F66879">
              <w:rPr>
                <w:rFonts w:ascii="Avenir Light" w:eastAsia="微軟正黑體" w:hAnsi="Avenir Light" w:cs="Times New Roman"/>
                <w:color w:val="FFFFFF" w:themeColor="background1"/>
                <w:sz w:val="22"/>
              </w:rPr>
              <w:t>)</w:t>
            </w:r>
          </w:p>
        </w:tc>
        <w:tc>
          <w:tcPr>
            <w:tcW w:w="2410" w:type="dxa"/>
          </w:tcPr>
          <w:p w14:paraId="71CE71ED" w14:textId="7984D68C" w:rsidR="00482256" w:rsidRPr="00F66879" w:rsidRDefault="00F66879" w:rsidP="00817C56">
            <w:pPr>
              <w:spacing w:line="480" w:lineRule="exact"/>
              <w:ind w:left="396" w:right="249" w:hangingChars="180" w:hanging="396"/>
              <w:jc w:val="center"/>
              <w:rPr>
                <w:rFonts w:ascii="Avenir Light" w:eastAsia="微軟正黑體" w:hAnsi="Avenir Light" w:cs="Times New Roman"/>
                <w:color w:val="000000" w:themeColor="text1"/>
                <w:sz w:val="22"/>
              </w:rPr>
            </w:pPr>
            <w:r>
              <w:rPr>
                <w:rFonts w:ascii="Avenir Light" w:eastAsia="微軟正黑體" w:hAnsi="Avenir Light" w:cs="Times New Roman"/>
                <w:color w:val="000000" w:themeColor="text1"/>
                <w:sz w:val="22"/>
              </w:rPr>
              <w:t>NT$</w:t>
            </w:r>
            <w:r w:rsidR="00482256" w:rsidRPr="00F66879">
              <w:rPr>
                <w:rFonts w:ascii="Avenir Light" w:eastAsia="微軟正黑體" w:hAnsi="Avenir Light" w:cs="Times New Roman"/>
                <w:color w:val="000000" w:themeColor="text1"/>
                <w:sz w:val="22"/>
              </w:rPr>
              <w:t>5</w:t>
            </w:r>
            <w:r>
              <w:rPr>
                <w:rFonts w:ascii="Avenir Light" w:eastAsia="微軟正黑體" w:hAnsi="Avenir Light" w:cs="Times New Roman"/>
                <w:color w:val="000000" w:themeColor="text1"/>
                <w:sz w:val="22"/>
              </w:rPr>
              <w:t>,0</w:t>
            </w:r>
            <w:r w:rsidR="00482256" w:rsidRPr="00F66879">
              <w:rPr>
                <w:rFonts w:ascii="Avenir Light" w:eastAsia="微軟正黑體" w:hAnsi="Avenir Light" w:cs="Times New Roman"/>
                <w:color w:val="000000" w:themeColor="text1"/>
                <w:sz w:val="22"/>
              </w:rPr>
              <w:t>00</w:t>
            </w:r>
            <w:r>
              <w:rPr>
                <w:rFonts w:ascii="Avenir Light" w:eastAsia="微軟正黑體" w:hAnsi="Avenir Light" w:cs="Times New Roman"/>
                <w:color w:val="000000" w:themeColor="text1"/>
                <w:sz w:val="22"/>
              </w:rPr>
              <w:t>,000</w:t>
            </w:r>
          </w:p>
        </w:tc>
        <w:tc>
          <w:tcPr>
            <w:tcW w:w="2409" w:type="dxa"/>
          </w:tcPr>
          <w:p w14:paraId="17F5895C" w14:textId="5217A748" w:rsidR="00482256" w:rsidRPr="00F66879" w:rsidRDefault="00F66879" w:rsidP="00817C56">
            <w:pPr>
              <w:spacing w:line="480" w:lineRule="exact"/>
              <w:ind w:left="396" w:right="249" w:hangingChars="180" w:hanging="396"/>
              <w:jc w:val="center"/>
              <w:rPr>
                <w:rFonts w:ascii="Avenir Light" w:eastAsia="微軟正黑體" w:hAnsi="Avenir Light" w:cs="Times New Roman"/>
                <w:color w:val="000000" w:themeColor="text1"/>
                <w:sz w:val="22"/>
              </w:rPr>
            </w:pPr>
            <w:r>
              <w:rPr>
                <w:rFonts w:ascii="Avenir Light" w:eastAsia="微軟正黑體" w:hAnsi="Avenir Light" w:cs="Times New Roman"/>
                <w:color w:val="000000" w:themeColor="text1"/>
                <w:sz w:val="22"/>
              </w:rPr>
              <w:t>NT$</w:t>
            </w:r>
            <w:r w:rsidR="00482256" w:rsidRPr="00F66879">
              <w:rPr>
                <w:rFonts w:ascii="Avenir Light" w:eastAsia="微軟正黑體" w:hAnsi="Avenir Light" w:cs="Times New Roman"/>
                <w:color w:val="000000" w:themeColor="text1"/>
                <w:sz w:val="22"/>
              </w:rPr>
              <w:t>6</w:t>
            </w:r>
            <w:r>
              <w:rPr>
                <w:rFonts w:ascii="Avenir Light" w:eastAsia="微軟正黑體" w:hAnsi="Avenir Light" w:cs="Times New Roman"/>
                <w:color w:val="000000" w:themeColor="text1"/>
                <w:sz w:val="22"/>
              </w:rPr>
              <w:t>,0</w:t>
            </w:r>
            <w:r w:rsidR="00482256" w:rsidRPr="00F66879">
              <w:rPr>
                <w:rFonts w:ascii="Avenir Light" w:eastAsia="微軟正黑體" w:hAnsi="Avenir Light" w:cs="Times New Roman"/>
                <w:color w:val="000000" w:themeColor="text1"/>
                <w:sz w:val="22"/>
              </w:rPr>
              <w:t>00</w:t>
            </w:r>
            <w:r>
              <w:rPr>
                <w:rFonts w:ascii="Avenir Light" w:eastAsia="微軟正黑體" w:hAnsi="Avenir Light" w:cs="Times New Roman"/>
                <w:color w:val="000000" w:themeColor="text1"/>
                <w:sz w:val="22"/>
              </w:rPr>
              <w:t>,000</w:t>
            </w:r>
          </w:p>
        </w:tc>
      </w:tr>
      <w:tr w:rsidR="000440DE" w:rsidRPr="00C13D78" w14:paraId="3E072894" w14:textId="77777777" w:rsidTr="00817C56">
        <w:trPr>
          <w:trHeight w:val="549"/>
        </w:trPr>
        <w:tc>
          <w:tcPr>
            <w:tcW w:w="4536" w:type="dxa"/>
            <w:shd w:val="clear" w:color="auto" w:fill="7F7F7F" w:themeFill="text1" w:themeFillTint="80"/>
          </w:tcPr>
          <w:p w14:paraId="323782CB" w14:textId="18C6CE2F" w:rsidR="00482256" w:rsidRPr="00F66879" w:rsidRDefault="00F66879" w:rsidP="00817C56">
            <w:pPr>
              <w:spacing w:line="480" w:lineRule="exact"/>
              <w:ind w:left="396" w:right="249" w:hangingChars="180" w:hanging="396"/>
              <w:jc w:val="both"/>
              <w:rPr>
                <w:rFonts w:ascii="Avenir Light" w:eastAsia="微軟正黑體" w:hAnsi="Avenir Light" w:cs="Times New Roman"/>
                <w:color w:val="FFFFFF" w:themeColor="background1"/>
                <w:sz w:val="22"/>
              </w:rPr>
            </w:pPr>
            <w:r>
              <w:rPr>
                <w:rFonts w:ascii="Avenir Light" w:eastAsia="微軟正黑體" w:hAnsi="Avenir Light" w:cs="Times New Roman"/>
                <w:color w:val="FFFFFF" w:themeColor="background1"/>
                <w:sz w:val="22"/>
              </w:rPr>
              <w:t>5 days, 4 nights</w:t>
            </w:r>
          </w:p>
        </w:tc>
        <w:tc>
          <w:tcPr>
            <w:tcW w:w="2410" w:type="dxa"/>
          </w:tcPr>
          <w:p w14:paraId="16A16E81" w14:textId="3ABDD319" w:rsidR="00482256" w:rsidRPr="00F66879" w:rsidRDefault="00F66879" w:rsidP="00817C56">
            <w:pPr>
              <w:spacing w:line="480" w:lineRule="exact"/>
              <w:ind w:left="396" w:right="249" w:hangingChars="180" w:hanging="396"/>
              <w:jc w:val="center"/>
              <w:rPr>
                <w:rFonts w:ascii="Avenir Light" w:eastAsia="微軟正黑體" w:hAnsi="Avenir Light" w:cs="Times New Roman"/>
                <w:color w:val="000000" w:themeColor="text1"/>
                <w:sz w:val="22"/>
              </w:rPr>
            </w:pPr>
            <w:r>
              <w:rPr>
                <w:rFonts w:ascii="Avenir Light" w:eastAsia="微軟正黑體" w:hAnsi="Avenir Light" w:cs="Times New Roman"/>
                <w:color w:val="000000" w:themeColor="text1"/>
                <w:sz w:val="22"/>
              </w:rPr>
              <w:t>NT$</w:t>
            </w:r>
            <w:r w:rsidR="00482256" w:rsidRPr="00F66879">
              <w:rPr>
                <w:rFonts w:ascii="Avenir Light" w:eastAsia="微軟正黑體" w:hAnsi="Avenir Light" w:cs="Times New Roman"/>
                <w:color w:val="000000" w:themeColor="text1"/>
                <w:sz w:val="22"/>
              </w:rPr>
              <w:t>4</w:t>
            </w:r>
            <w:r>
              <w:rPr>
                <w:rFonts w:ascii="Avenir Light" w:eastAsia="微軟正黑體" w:hAnsi="Avenir Light" w:cs="Times New Roman"/>
                <w:color w:val="000000" w:themeColor="text1"/>
                <w:sz w:val="22"/>
              </w:rPr>
              <w:t>,</w:t>
            </w:r>
            <w:r w:rsidR="00482256" w:rsidRPr="00F66879">
              <w:rPr>
                <w:rFonts w:ascii="Avenir Light" w:eastAsia="微軟正黑體" w:hAnsi="Avenir Light" w:cs="Times New Roman"/>
                <w:color w:val="000000" w:themeColor="text1"/>
                <w:sz w:val="22"/>
              </w:rPr>
              <w:t>00</w:t>
            </w:r>
            <w:r>
              <w:rPr>
                <w:rFonts w:ascii="Avenir Light" w:eastAsia="微軟正黑體" w:hAnsi="Avenir Light" w:cs="Times New Roman"/>
                <w:color w:val="000000" w:themeColor="text1"/>
                <w:sz w:val="22"/>
              </w:rPr>
              <w:t>0,000</w:t>
            </w:r>
          </w:p>
        </w:tc>
        <w:tc>
          <w:tcPr>
            <w:tcW w:w="2409" w:type="dxa"/>
          </w:tcPr>
          <w:p w14:paraId="4A190CA6" w14:textId="7B409023" w:rsidR="00482256" w:rsidRPr="00F66879" w:rsidRDefault="00F66879" w:rsidP="00817C56">
            <w:pPr>
              <w:spacing w:line="480" w:lineRule="exact"/>
              <w:ind w:left="396" w:right="249" w:hangingChars="180" w:hanging="396"/>
              <w:jc w:val="center"/>
              <w:rPr>
                <w:rFonts w:ascii="Avenir Light" w:eastAsia="微軟正黑體" w:hAnsi="Avenir Light" w:cs="Times New Roman"/>
                <w:color w:val="000000" w:themeColor="text1"/>
                <w:sz w:val="22"/>
              </w:rPr>
            </w:pPr>
            <w:r>
              <w:rPr>
                <w:rFonts w:ascii="Avenir Light" w:eastAsia="微軟正黑體" w:hAnsi="Avenir Light" w:cs="Times New Roman"/>
                <w:color w:val="000000" w:themeColor="text1"/>
                <w:sz w:val="22"/>
              </w:rPr>
              <w:t>NT$</w:t>
            </w:r>
            <w:r w:rsidR="00482256" w:rsidRPr="00F66879">
              <w:rPr>
                <w:rFonts w:ascii="Avenir Light" w:eastAsia="微軟正黑體" w:hAnsi="Avenir Light" w:cs="Times New Roman"/>
                <w:color w:val="000000" w:themeColor="text1"/>
                <w:sz w:val="22"/>
              </w:rPr>
              <w:t>5</w:t>
            </w:r>
            <w:r>
              <w:rPr>
                <w:rFonts w:ascii="Avenir Light" w:eastAsia="微軟正黑體" w:hAnsi="Avenir Light" w:cs="Times New Roman"/>
                <w:color w:val="000000" w:themeColor="text1"/>
                <w:sz w:val="22"/>
              </w:rPr>
              <w:t>,</w:t>
            </w:r>
            <w:r w:rsidR="00482256" w:rsidRPr="00F66879">
              <w:rPr>
                <w:rFonts w:ascii="Avenir Light" w:eastAsia="微軟正黑體" w:hAnsi="Avenir Light" w:cs="Times New Roman"/>
                <w:color w:val="000000" w:themeColor="text1"/>
                <w:sz w:val="22"/>
              </w:rPr>
              <w:t>00</w:t>
            </w:r>
            <w:r>
              <w:rPr>
                <w:rFonts w:ascii="Avenir Light" w:eastAsia="微軟正黑體" w:hAnsi="Avenir Light" w:cs="Times New Roman"/>
                <w:color w:val="000000" w:themeColor="text1"/>
                <w:sz w:val="22"/>
              </w:rPr>
              <w:t>0,000</w:t>
            </w:r>
          </w:p>
        </w:tc>
      </w:tr>
      <w:tr w:rsidR="000440DE" w:rsidRPr="00C13D78" w14:paraId="4BB53AD4" w14:textId="77777777" w:rsidTr="00817C56">
        <w:trPr>
          <w:trHeight w:val="415"/>
        </w:trPr>
        <w:tc>
          <w:tcPr>
            <w:tcW w:w="4536" w:type="dxa"/>
            <w:shd w:val="clear" w:color="auto" w:fill="7F7F7F" w:themeFill="text1" w:themeFillTint="80"/>
          </w:tcPr>
          <w:p w14:paraId="33AC7B4D" w14:textId="7798B815" w:rsidR="00482256" w:rsidRPr="00F66879" w:rsidRDefault="00482256" w:rsidP="00817C56">
            <w:pPr>
              <w:spacing w:line="480" w:lineRule="exact"/>
              <w:ind w:left="396" w:right="249" w:hangingChars="180" w:hanging="396"/>
              <w:jc w:val="both"/>
              <w:rPr>
                <w:rFonts w:ascii="Avenir Light" w:eastAsia="微軟正黑體" w:hAnsi="Avenir Light" w:cs="Times New Roman"/>
                <w:color w:val="FFFFFF" w:themeColor="background1"/>
                <w:sz w:val="22"/>
              </w:rPr>
            </w:pPr>
            <w:r w:rsidRPr="00F66879">
              <w:rPr>
                <w:rFonts w:ascii="Avenir Light" w:eastAsia="微軟正黑體" w:hAnsi="Avenir Light" w:cs="Times New Roman"/>
                <w:color w:val="FFFFFF" w:themeColor="background1"/>
                <w:sz w:val="22"/>
              </w:rPr>
              <w:t>4</w:t>
            </w:r>
            <w:r w:rsidR="00F66879">
              <w:rPr>
                <w:rFonts w:ascii="Avenir Light" w:eastAsia="微軟正黑體" w:hAnsi="Avenir Light" w:cs="Times New Roman"/>
                <w:color w:val="FFFFFF" w:themeColor="background1"/>
                <w:sz w:val="22"/>
              </w:rPr>
              <w:t xml:space="preserve"> days, 3 nights</w:t>
            </w:r>
          </w:p>
        </w:tc>
        <w:tc>
          <w:tcPr>
            <w:tcW w:w="2410" w:type="dxa"/>
          </w:tcPr>
          <w:p w14:paraId="7B030206" w14:textId="0C2F1A5D" w:rsidR="00482256" w:rsidRPr="00F66879" w:rsidRDefault="00F66879" w:rsidP="00817C56">
            <w:pPr>
              <w:spacing w:line="480" w:lineRule="exact"/>
              <w:ind w:left="396" w:right="249" w:hangingChars="180" w:hanging="396"/>
              <w:jc w:val="center"/>
              <w:rPr>
                <w:rFonts w:ascii="Avenir Light" w:eastAsia="微軟正黑體" w:hAnsi="Avenir Light" w:cs="Times New Roman"/>
                <w:color w:val="000000" w:themeColor="text1"/>
                <w:sz w:val="22"/>
              </w:rPr>
            </w:pPr>
            <w:r>
              <w:rPr>
                <w:rFonts w:ascii="Avenir Light" w:eastAsia="微軟正黑體" w:hAnsi="Avenir Light" w:cs="Times New Roman"/>
                <w:color w:val="000000" w:themeColor="text1"/>
                <w:sz w:val="22"/>
              </w:rPr>
              <w:t>NT$</w:t>
            </w:r>
            <w:r w:rsidR="00482256" w:rsidRPr="00F66879">
              <w:rPr>
                <w:rFonts w:ascii="Avenir Light" w:eastAsia="微軟正黑體" w:hAnsi="Avenir Light" w:cs="Times New Roman"/>
                <w:color w:val="000000" w:themeColor="text1"/>
                <w:sz w:val="22"/>
              </w:rPr>
              <w:t>2</w:t>
            </w:r>
            <w:r>
              <w:rPr>
                <w:rFonts w:ascii="Avenir Light" w:eastAsia="微軟正黑體" w:hAnsi="Avenir Light" w:cs="Times New Roman"/>
                <w:color w:val="000000" w:themeColor="text1"/>
                <w:sz w:val="22"/>
              </w:rPr>
              <w:t>,</w:t>
            </w:r>
            <w:r w:rsidR="00482256" w:rsidRPr="00F66879">
              <w:rPr>
                <w:rFonts w:ascii="Avenir Light" w:eastAsia="微軟正黑體" w:hAnsi="Avenir Light" w:cs="Times New Roman"/>
                <w:color w:val="000000" w:themeColor="text1"/>
                <w:sz w:val="22"/>
              </w:rPr>
              <w:t>00</w:t>
            </w:r>
            <w:r>
              <w:rPr>
                <w:rFonts w:ascii="Avenir Light" w:eastAsia="微軟正黑體" w:hAnsi="Avenir Light" w:cs="Times New Roman"/>
                <w:color w:val="000000" w:themeColor="text1"/>
                <w:sz w:val="22"/>
              </w:rPr>
              <w:t>0,000</w:t>
            </w:r>
          </w:p>
        </w:tc>
        <w:tc>
          <w:tcPr>
            <w:tcW w:w="2409" w:type="dxa"/>
          </w:tcPr>
          <w:p w14:paraId="3D71A434" w14:textId="0D8DC646" w:rsidR="00482256" w:rsidRPr="00F66879" w:rsidRDefault="00F66879" w:rsidP="00817C56">
            <w:pPr>
              <w:spacing w:line="480" w:lineRule="exact"/>
              <w:ind w:left="396" w:right="249" w:hangingChars="180" w:hanging="396"/>
              <w:jc w:val="center"/>
              <w:rPr>
                <w:rFonts w:ascii="Avenir Light" w:eastAsia="微軟正黑體" w:hAnsi="Avenir Light" w:cs="Times New Roman"/>
                <w:color w:val="000000" w:themeColor="text1"/>
                <w:sz w:val="22"/>
              </w:rPr>
            </w:pPr>
            <w:r>
              <w:rPr>
                <w:rFonts w:ascii="Avenir Light" w:eastAsia="微軟正黑體" w:hAnsi="Avenir Light" w:cs="Times New Roman"/>
                <w:color w:val="000000" w:themeColor="text1"/>
                <w:sz w:val="22"/>
              </w:rPr>
              <w:t>NT$</w:t>
            </w:r>
            <w:r w:rsidR="00482256" w:rsidRPr="00F66879">
              <w:rPr>
                <w:rFonts w:ascii="Avenir Light" w:eastAsia="微軟正黑體" w:hAnsi="Avenir Light" w:cs="Times New Roman"/>
                <w:color w:val="000000" w:themeColor="text1"/>
                <w:sz w:val="22"/>
              </w:rPr>
              <w:t>3</w:t>
            </w:r>
            <w:r>
              <w:rPr>
                <w:rFonts w:ascii="Avenir Light" w:eastAsia="微軟正黑體" w:hAnsi="Avenir Light" w:cs="Times New Roman"/>
                <w:color w:val="000000" w:themeColor="text1"/>
                <w:sz w:val="22"/>
              </w:rPr>
              <w:t>,</w:t>
            </w:r>
            <w:r w:rsidR="00482256" w:rsidRPr="00F66879">
              <w:rPr>
                <w:rFonts w:ascii="Avenir Light" w:eastAsia="微軟正黑體" w:hAnsi="Avenir Light" w:cs="Times New Roman"/>
                <w:color w:val="000000" w:themeColor="text1"/>
                <w:sz w:val="22"/>
              </w:rPr>
              <w:t>00</w:t>
            </w:r>
            <w:r>
              <w:rPr>
                <w:rFonts w:ascii="Avenir Light" w:eastAsia="微軟正黑體" w:hAnsi="Avenir Light" w:cs="Times New Roman"/>
                <w:color w:val="000000" w:themeColor="text1"/>
                <w:sz w:val="22"/>
              </w:rPr>
              <w:t>0,000</w:t>
            </w:r>
          </w:p>
        </w:tc>
      </w:tr>
    </w:tbl>
    <w:p w14:paraId="029EABFD" w14:textId="05A1F4E1" w:rsidR="00482256" w:rsidRDefault="004812B5" w:rsidP="00E470E9">
      <w:pPr>
        <w:pStyle w:val="a7"/>
        <w:numPr>
          <w:ilvl w:val="0"/>
          <w:numId w:val="15"/>
        </w:numPr>
        <w:spacing w:before="240" w:after="120" w:line="340" w:lineRule="exact"/>
        <w:ind w:leftChars="0" w:left="357" w:right="249" w:hanging="357"/>
        <w:jc w:val="both"/>
        <w:rPr>
          <w:rFonts w:ascii="Avenir Light" w:eastAsia="微軟正黑體" w:hAnsi="Avenir Light" w:cs="Times New Roman"/>
          <w:color w:val="000000" w:themeColor="text1"/>
          <w:szCs w:val="24"/>
        </w:rPr>
      </w:pPr>
      <w:r>
        <w:rPr>
          <w:rFonts w:ascii="Avenir Light" w:eastAsia="微軟正黑體" w:hAnsi="Avenir Light" w:cs="Times New Roman" w:hint="eastAsia"/>
          <w:color w:val="000000" w:themeColor="text1"/>
          <w:szCs w:val="24"/>
        </w:rPr>
        <w:t>T</w:t>
      </w:r>
      <w:r>
        <w:rPr>
          <w:rFonts w:ascii="Avenir Light" w:eastAsia="微軟正黑體" w:hAnsi="Avenir Light" w:cs="Times New Roman"/>
          <w:color w:val="000000" w:themeColor="text1"/>
          <w:szCs w:val="24"/>
        </w:rPr>
        <w:t xml:space="preserve">he deadline for submitting an application is seven </w:t>
      </w:r>
      <w:r w:rsidR="00533BDF">
        <w:rPr>
          <w:rFonts w:ascii="Avenir Light" w:eastAsia="微軟正黑體" w:hAnsi="Avenir Light" w:cs="Times New Roman"/>
          <w:color w:val="000000" w:themeColor="text1"/>
          <w:szCs w:val="24"/>
        </w:rPr>
        <w:t xml:space="preserve">(7) </w:t>
      </w:r>
      <w:r>
        <w:rPr>
          <w:rFonts w:ascii="Avenir Light" w:eastAsia="微軟正黑體" w:hAnsi="Avenir Light" w:cs="Times New Roman"/>
          <w:color w:val="000000" w:themeColor="text1"/>
          <w:szCs w:val="24"/>
        </w:rPr>
        <w:t>calendar days prior to a first voyage (see Appendix</w:t>
      </w:r>
      <w:r w:rsidR="0035368E">
        <w:rPr>
          <w:rFonts w:ascii="Avenir Light" w:eastAsia="微軟正黑體" w:hAnsi="Avenir Light" w:cs="Times New Roman"/>
          <w:color w:val="000000" w:themeColor="text1"/>
          <w:szCs w:val="24"/>
        </w:rPr>
        <w:t xml:space="preserve"> 1 and Table 1).</w:t>
      </w:r>
      <w:r w:rsidR="0035368E">
        <w:rPr>
          <w:rFonts w:ascii="Avenir Light" w:eastAsia="微軟正黑體" w:hAnsi="Avenir Light" w:cs="Times New Roman" w:hint="eastAsia"/>
          <w:color w:val="000000" w:themeColor="text1"/>
          <w:szCs w:val="24"/>
        </w:rPr>
        <w:t xml:space="preserve"> </w:t>
      </w:r>
      <w:r w:rsidR="0035368E">
        <w:rPr>
          <w:rFonts w:ascii="Avenir Light" w:eastAsia="微軟正黑體" w:hAnsi="Avenir Light" w:cs="Times New Roman"/>
          <w:color w:val="000000" w:themeColor="text1"/>
          <w:szCs w:val="24"/>
        </w:rPr>
        <w:t>All applications must be accompanied by the following documentation:</w:t>
      </w:r>
    </w:p>
    <w:p w14:paraId="0714519F" w14:textId="73F603C9" w:rsidR="004812B5" w:rsidRDefault="0035368E" w:rsidP="0035368E">
      <w:pPr>
        <w:pStyle w:val="a7"/>
        <w:numPr>
          <w:ilvl w:val="1"/>
          <w:numId w:val="15"/>
        </w:numPr>
        <w:spacing w:after="120" w:line="340" w:lineRule="exact"/>
        <w:ind w:leftChars="0" w:left="1134" w:right="249" w:hanging="774"/>
        <w:jc w:val="both"/>
        <w:rPr>
          <w:rFonts w:ascii="Avenir Light" w:eastAsia="微軟正黑體" w:hAnsi="Avenir Light" w:cs="Times New Roman"/>
          <w:color w:val="000000" w:themeColor="text1"/>
          <w:szCs w:val="24"/>
        </w:rPr>
      </w:pPr>
      <w:r w:rsidRPr="0007693C">
        <w:rPr>
          <w:rFonts w:ascii="Avenir Light" w:eastAsia="微軟正黑體" w:hAnsi="Avenir Light" w:cs="Times New Roman" w:hint="eastAsia"/>
          <w:b/>
          <w:bCs/>
          <w:color w:val="000000" w:themeColor="text1"/>
          <w:szCs w:val="24"/>
        </w:rPr>
        <w:t>L</w:t>
      </w:r>
      <w:r w:rsidRPr="0007693C">
        <w:rPr>
          <w:rFonts w:ascii="Avenir Light" w:eastAsia="微軟正黑體" w:hAnsi="Avenir Light" w:cs="Times New Roman"/>
          <w:b/>
          <w:bCs/>
          <w:color w:val="000000" w:themeColor="text1"/>
          <w:szCs w:val="24"/>
        </w:rPr>
        <w:t xml:space="preserve">etter of Insurance Approval issued by the </w:t>
      </w:r>
      <w:r w:rsidRPr="0007693C">
        <w:rPr>
          <w:rFonts w:ascii="Avenir Light" w:eastAsia="微軟正黑體" w:hAnsi="Avenir Light" w:cs="Times New Roman" w:hint="eastAsia"/>
          <w:b/>
          <w:bCs/>
          <w:color w:val="000000" w:themeColor="text1"/>
          <w:szCs w:val="24"/>
        </w:rPr>
        <w:t>M</w:t>
      </w:r>
      <w:r w:rsidRPr="0007693C">
        <w:rPr>
          <w:rFonts w:ascii="Avenir Light" w:eastAsia="微軟正黑體" w:hAnsi="Avenir Light" w:cs="Times New Roman"/>
          <w:b/>
          <w:bCs/>
          <w:color w:val="000000" w:themeColor="text1"/>
          <w:szCs w:val="24"/>
        </w:rPr>
        <w:t>aritime Port Bureau</w:t>
      </w:r>
      <w:r>
        <w:rPr>
          <w:rFonts w:ascii="Avenir Light" w:eastAsia="微軟正黑體" w:hAnsi="Avenir Light" w:cs="Times New Roman"/>
          <w:color w:val="000000" w:themeColor="text1"/>
          <w:szCs w:val="24"/>
        </w:rPr>
        <w:t xml:space="preserve"> (copies </w:t>
      </w:r>
      <w:r w:rsidRPr="0007693C">
        <w:rPr>
          <w:rFonts w:ascii="Avenir Light" w:eastAsia="微軟正黑體" w:hAnsi="Avenir Light" w:cs="Times New Roman"/>
          <w:i/>
          <w:iCs/>
          <w:color w:val="000000" w:themeColor="text1"/>
          <w:szCs w:val="24"/>
        </w:rPr>
        <w:t>must</w:t>
      </w:r>
      <w:r>
        <w:rPr>
          <w:rFonts w:ascii="Avenir Light" w:eastAsia="微軟正黑體" w:hAnsi="Avenir Light" w:cs="Times New Roman"/>
          <w:color w:val="000000" w:themeColor="text1"/>
          <w:szCs w:val="24"/>
        </w:rPr>
        <w:t xml:space="preserve"> be stamped with the company’s official chop)</w:t>
      </w:r>
      <w:r>
        <w:rPr>
          <w:rFonts w:ascii="Avenir Light" w:eastAsia="微軟正黑體" w:hAnsi="Avenir Light" w:cs="Times New Roman" w:hint="eastAsia"/>
          <w:color w:val="000000" w:themeColor="text1"/>
          <w:szCs w:val="24"/>
        </w:rPr>
        <w:t>.</w:t>
      </w:r>
    </w:p>
    <w:p w14:paraId="3FFC2CEE" w14:textId="36AC2165" w:rsidR="0035368E" w:rsidRDefault="00776548" w:rsidP="0035368E">
      <w:pPr>
        <w:pStyle w:val="a7"/>
        <w:numPr>
          <w:ilvl w:val="1"/>
          <w:numId w:val="15"/>
        </w:numPr>
        <w:spacing w:after="120" w:line="340" w:lineRule="exact"/>
        <w:ind w:leftChars="0" w:left="1134" w:right="249" w:hanging="774"/>
        <w:jc w:val="both"/>
        <w:rPr>
          <w:rFonts w:ascii="Avenir Light" w:eastAsia="微軟正黑體" w:hAnsi="Avenir Light" w:cs="Times New Roman"/>
          <w:color w:val="000000" w:themeColor="text1"/>
          <w:szCs w:val="24"/>
        </w:rPr>
      </w:pPr>
      <w:r w:rsidRPr="0007693C">
        <w:rPr>
          <w:rFonts w:ascii="Avenir Light" w:eastAsia="微軟正黑體" w:hAnsi="Avenir Light" w:cs="Times New Roman"/>
          <w:b/>
          <w:bCs/>
          <w:color w:val="000000" w:themeColor="text1"/>
          <w:szCs w:val="24"/>
        </w:rPr>
        <w:t>Documentary proof of</w:t>
      </w:r>
      <w:r w:rsidR="0035368E" w:rsidRPr="0007693C">
        <w:rPr>
          <w:rFonts w:ascii="Avenir Light" w:eastAsia="微軟正黑體" w:hAnsi="Avenir Light" w:cs="Times New Roman"/>
          <w:b/>
          <w:bCs/>
          <w:color w:val="000000" w:themeColor="text1"/>
          <w:szCs w:val="24"/>
        </w:rPr>
        <w:t xml:space="preserve"> cooperation between the applicant and the cruise </w:t>
      </w:r>
      <w:r w:rsidR="00EF5757">
        <w:rPr>
          <w:rFonts w:ascii="Avenir Light" w:eastAsia="微軟正黑體" w:hAnsi="Avenir Light" w:cs="Times New Roman"/>
          <w:b/>
          <w:bCs/>
          <w:color w:val="000000" w:themeColor="text1"/>
          <w:szCs w:val="24"/>
        </w:rPr>
        <w:t>line</w:t>
      </w:r>
      <w:r w:rsidR="0035368E">
        <w:rPr>
          <w:rFonts w:ascii="Avenir Light" w:eastAsia="微軟正黑體" w:hAnsi="Avenir Light" w:cs="Times New Roman"/>
          <w:color w:val="000000" w:themeColor="text1"/>
          <w:szCs w:val="24"/>
        </w:rPr>
        <w:t xml:space="preserve">. The cruise </w:t>
      </w:r>
      <w:r w:rsidR="004E4623">
        <w:rPr>
          <w:rFonts w:ascii="Avenir Light" w:eastAsia="微軟正黑體" w:hAnsi="Avenir Light" w:cs="Times New Roman"/>
          <w:color w:val="000000" w:themeColor="text1"/>
          <w:szCs w:val="24"/>
        </w:rPr>
        <w:t xml:space="preserve">line </w:t>
      </w:r>
      <w:r w:rsidR="0035368E">
        <w:rPr>
          <w:rFonts w:ascii="Avenir Light" w:eastAsia="微軟正黑體" w:hAnsi="Avenir Light" w:cs="Times New Roman"/>
          <w:color w:val="000000" w:themeColor="text1"/>
          <w:szCs w:val="24"/>
        </w:rPr>
        <w:t xml:space="preserve">shall issue one </w:t>
      </w:r>
      <w:r>
        <w:rPr>
          <w:rFonts w:ascii="Avenir Light" w:eastAsia="微軟正黑體" w:hAnsi="Avenir Light" w:cs="Times New Roman"/>
          <w:color w:val="000000" w:themeColor="text1"/>
          <w:szCs w:val="24"/>
        </w:rPr>
        <w:t>such document</w:t>
      </w:r>
      <w:r w:rsidR="0035368E">
        <w:rPr>
          <w:rFonts w:ascii="Avenir Light" w:eastAsia="微軟正黑體" w:hAnsi="Avenir Light" w:cs="Times New Roman"/>
          <w:color w:val="000000" w:themeColor="text1"/>
          <w:szCs w:val="24"/>
        </w:rPr>
        <w:t xml:space="preserve"> to one applicant </w:t>
      </w:r>
      <w:r>
        <w:rPr>
          <w:rFonts w:ascii="Avenir Light" w:eastAsia="微軟正黑體" w:hAnsi="Avenir Light" w:cs="Times New Roman"/>
          <w:color w:val="000000" w:themeColor="text1"/>
          <w:szCs w:val="24"/>
        </w:rPr>
        <w:t>only for each complex</w:t>
      </w:r>
      <w:r w:rsidR="005A1105">
        <w:rPr>
          <w:rFonts w:ascii="Avenir Light" w:eastAsia="微軟正黑體" w:hAnsi="Avenir Light" w:cs="Times New Roman"/>
          <w:color w:val="000000" w:themeColor="text1"/>
          <w:szCs w:val="24"/>
        </w:rPr>
        <w:t xml:space="preserve"> </w:t>
      </w:r>
      <w:r w:rsidR="00F7274B">
        <w:rPr>
          <w:rFonts w:ascii="Avenir Light" w:eastAsia="微軟正黑體" w:hAnsi="Avenir Light" w:cs="Times New Roman"/>
          <w:color w:val="000000" w:themeColor="text1"/>
          <w:szCs w:val="24"/>
        </w:rPr>
        <w:t>itinerary</w:t>
      </w:r>
      <w:r>
        <w:rPr>
          <w:rFonts w:ascii="Avenir Light" w:eastAsia="微軟正黑體" w:hAnsi="Avenir Light" w:cs="Times New Roman"/>
          <w:color w:val="000000" w:themeColor="text1"/>
          <w:szCs w:val="24"/>
        </w:rPr>
        <w:t xml:space="preserve">. </w:t>
      </w:r>
      <w:r w:rsidR="0007693C">
        <w:rPr>
          <w:rFonts w:ascii="Avenir Light" w:eastAsia="微軟正黑體" w:hAnsi="Avenir Light" w:cs="Times New Roman"/>
          <w:color w:val="000000" w:themeColor="text1"/>
          <w:szCs w:val="24"/>
        </w:rPr>
        <w:t xml:space="preserve">If said document is a contract, the copy of this document </w:t>
      </w:r>
      <w:r w:rsidR="0007693C" w:rsidRPr="0007693C">
        <w:rPr>
          <w:rFonts w:ascii="Avenir Light" w:eastAsia="微軟正黑體" w:hAnsi="Avenir Light" w:cs="Times New Roman"/>
          <w:i/>
          <w:iCs/>
          <w:color w:val="000000" w:themeColor="text1"/>
          <w:szCs w:val="24"/>
        </w:rPr>
        <w:t>must</w:t>
      </w:r>
      <w:r w:rsidR="0007693C">
        <w:rPr>
          <w:rFonts w:ascii="Avenir Light" w:eastAsia="微軟正黑體" w:hAnsi="Avenir Light" w:cs="Times New Roman"/>
          <w:color w:val="000000" w:themeColor="text1"/>
          <w:szCs w:val="24"/>
        </w:rPr>
        <w:t xml:space="preserve"> be stamped with the company’s official chop.</w:t>
      </w:r>
    </w:p>
    <w:p w14:paraId="4DF17709" w14:textId="5B2939B1" w:rsidR="0007693C" w:rsidRDefault="0007693C" w:rsidP="0035368E">
      <w:pPr>
        <w:pStyle w:val="a7"/>
        <w:numPr>
          <w:ilvl w:val="1"/>
          <w:numId w:val="15"/>
        </w:numPr>
        <w:spacing w:after="120" w:line="340" w:lineRule="exact"/>
        <w:ind w:leftChars="0" w:left="1134" w:right="249" w:hanging="774"/>
        <w:jc w:val="both"/>
        <w:rPr>
          <w:rFonts w:ascii="Avenir Light" w:eastAsia="微軟正黑體" w:hAnsi="Avenir Light" w:cs="Times New Roman"/>
          <w:color w:val="000000" w:themeColor="text1"/>
          <w:szCs w:val="24"/>
        </w:rPr>
      </w:pPr>
      <w:r w:rsidRPr="0007693C">
        <w:rPr>
          <w:rFonts w:ascii="Avenir Light" w:eastAsia="微軟正黑體" w:hAnsi="Avenir Light" w:cs="Times New Roman"/>
          <w:b/>
          <w:bCs/>
          <w:color w:val="000000" w:themeColor="text1"/>
          <w:szCs w:val="24"/>
        </w:rPr>
        <w:t>Voyage itinerary</w:t>
      </w:r>
      <w:r>
        <w:rPr>
          <w:rFonts w:ascii="Avenir Light" w:eastAsia="微軟正黑體" w:hAnsi="Avenir Light" w:cs="Times New Roman"/>
          <w:color w:val="000000" w:themeColor="text1"/>
          <w:szCs w:val="24"/>
        </w:rPr>
        <w:t>.</w:t>
      </w:r>
    </w:p>
    <w:p w14:paraId="3CAF4778" w14:textId="40DD7ADF" w:rsidR="0041774B" w:rsidRDefault="0007693C" w:rsidP="0035368E">
      <w:pPr>
        <w:pStyle w:val="a7"/>
        <w:numPr>
          <w:ilvl w:val="1"/>
          <w:numId w:val="15"/>
        </w:numPr>
        <w:spacing w:after="120" w:line="340" w:lineRule="exact"/>
        <w:ind w:leftChars="0" w:left="1134" w:right="249" w:hanging="774"/>
        <w:jc w:val="both"/>
        <w:rPr>
          <w:rFonts w:ascii="Avenir Light" w:eastAsia="微軟正黑體" w:hAnsi="Avenir Light" w:cs="Times New Roman"/>
          <w:color w:val="000000" w:themeColor="text1"/>
          <w:szCs w:val="24"/>
        </w:rPr>
      </w:pPr>
      <w:r w:rsidRPr="0041774B">
        <w:rPr>
          <w:rFonts w:ascii="Avenir Light" w:eastAsia="微軟正黑體" w:hAnsi="Avenir Light" w:cs="Times New Roman"/>
          <w:b/>
          <w:bCs/>
          <w:color w:val="000000" w:themeColor="text1"/>
          <w:szCs w:val="24"/>
        </w:rPr>
        <w:t>Passenger lists for the first and last voyages</w:t>
      </w:r>
      <w:r w:rsidR="0041774B">
        <w:rPr>
          <w:rFonts w:ascii="Avenir Light" w:eastAsia="微軟正黑體" w:hAnsi="Avenir Light" w:cs="Times New Roman"/>
          <w:color w:val="000000" w:themeColor="text1"/>
          <w:szCs w:val="24"/>
        </w:rPr>
        <w:t xml:space="preserve"> (including nationality</w:t>
      </w:r>
      <w:r w:rsidR="00533BDF">
        <w:rPr>
          <w:rFonts w:ascii="Avenir Light" w:eastAsia="微軟正黑體" w:hAnsi="Avenir Light" w:cs="Times New Roman"/>
          <w:color w:val="000000" w:themeColor="text1"/>
          <w:szCs w:val="24"/>
        </w:rPr>
        <w:t>). Note:</w:t>
      </w:r>
      <w:r w:rsidR="0041774B">
        <w:rPr>
          <w:rFonts w:ascii="Avenir Light" w:eastAsia="微軟正黑體" w:hAnsi="Avenir Light" w:cs="Times New Roman"/>
          <w:color w:val="000000" w:themeColor="text1"/>
          <w:szCs w:val="24"/>
        </w:rPr>
        <w:t xml:space="preserve"> not required </w:t>
      </w:r>
      <w:r w:rsidR="004E6E95">
        <w:rPr>
          <w:rFonts w:ascii="Avenir Light" w:eastAsia="微軟正黑體" w:hAnsi="Avenir Light" w:cs="Times New Roman"/>
          <w:color w:val="000000" w:themeColor="text1"/>
          <w:szCs w:val="24"/>
        </w:rPr>
        <w:t>when TIPC is able to audit internal</w:t>
      </w:r>
      <w:r w:rsidR="005A1105">
        <w:rPr>
          <w:rFonts w:ascii="Avenir Light" w:eastAsia="微軟正黑體" w:hAnsi="Avenir Light" w:cs="Times New Roman"/>
          <w:color w:val="000000" w:themeColor="text1"/>
          <w:szCs w:val="24"/>
        </w:rPr>
        <w:t>ly</w:t>
      </w:r>
      <w:r w:rsidR="004E6E95">
        <w:rPr>
          <w:rFonts w:ascii="Avenir Light" w:eastAsia="微軟正黑體" w:hAnsi="Avenir Light" w:cs="Times New Roman"/>
          <w:color w:val="000000" w:themeColor="text1"/>
          <w:szCs w:val="24"/>
        </w:rPr>
        <w:t>.</w:t>
      </w:r>
    </w:p>
    <w:p w14:paraId="5797240D" w14:textId="6CF9A0A3" w:rsidR="0007693C" w:rsidRDefault="0041774B" w:rsidP="0035368E">
      <w:pPr>
        <w:pStyle w:val="a7"/>
        <w:numPr>
          <w:ilvl w:val="1"/>
          <w:numId w:val="15"/>
        </w:numPr>
        <w:spacing w:after="120" w:line="340" w:lineRule="exact"/>
        <w:ind w:leftChars="0" w:left="1134" w:right="249" w:hanging="774"/>
        <w:jc w:val="both"/>
        <w:rPr>
          <w:rFonts w:ascii="Avenir Light" w:eastAsia="微軟正黑體" w:hAnsi="Avenir Light" w:cs="Times New Roman"/>
          <w:color w:val="000000" w:themeColor="text1"/>
          <w:szCs w:val="24"/>
        </w:rPr>
      </w:pPr>
      <w:r w:rsidRPr="0041774B">
        <w:rPr>
          <w:rFonts w:ascii="Avenir Light" w:eastAsia="微軟正黑體" w:hAnsi="Avenir Light" w:cs="Times New Roman"/>
          <w:b/>
          <w:bCs/>
          <w:color w:val="000000" w:themeColor="text1"/>
          <w:szCs w:val="24"/>
        </w:rPr>
        <w:t>Cruise ship passenger capacity</w:t>
      </w:r>
      <w:r>
        <w:rPr>
          <w:rFonts w:ascii="Avenir Light" w:eastAsia="微軟正黑體" w:hAnsi="Avenir Light" w:cs="Times New Roman"/>
          <w:color w:val="000000" w:themeColor="text1"/>
          <w:szCs w:val="24"/>
        </w:rPr>
        <w:t xml:space="preserve"> (not required</w:t>
      </w:r>
      <w:r w:rsidR="004E6E95" w:rsidRPr="004E6E95">
        <w:rPr>
          <w:rFonts w:ascii="Avenir Light" w:eastAsia="微軟正黑體" w:hAnsi="Avenir Light" w:cs="Times New Roman"/>
          <w:color w:val="000000" w:themeColor="text1"/>
          <w:szCs w:val="24"/>
        </w:rPr>
        <w:t xml:space="preserve"> </w:t>
      </w:r>
      <w:r w:rsidR="004E6E95">
        <w:rPr>
          <w:rFonts w:ascii="Avenir Light" w:eastAsia="微軟正黑體" w:hAnsi="Avenir Light" w:cs="Times New Roman"/>
          <w:color w:val="000000" w:themeColor="text1"/>
          <w:szCs w:val="24"/>
        </w:rPr>
        <w:t>when TIPC is able to audit internal</w:t>
      </w:r>
      <w:r w:rsidR="005A1105">
        <w:rPr>
          <w:rFonts w:ascii="Avenir Light" w:eastAsia="微軟正黑體" w:hAnsi="Avenir Light" w:cs="Times New Roman"/>
          <w:color w:val="000000" w:themeColor="text1"/>
          <w:szCs w:val="24"/>
        </w:rPr>
        <w:t>ly</w:t>
      </w:r>
      <w:r>
        <w:rPr>
          <w:rFonts w:ascii="Avenir Light" w:eastAsia="微軟正黑體" w:hAnsi="Avenir Light" w:cs="Times New Roman"/>
          <w:color w:val="000000" w:themeColor="text1"/>
          <w:szCs w:val="24"/>
        </w:rPr>
        <w:t>).</w:t>
      </w:r>
    </w:p>
    <w:p w14:paraId="38DB893E" w14:textId="5C488117" w:rsidR="0041774B" w:rsidRDefault="00350423" w:rsidP="0035368E">
      <w:pPr>
        <w:pStyle w:val="a7"/>
        <w:numPr>
          <w:ilvl w:val="1"/>
          <w:numId w:val="15"/>
        </w:numPr>
        <w:spacing w:after="120" w:line="340" w:lineRule="exact"/>
        <w:ind w:leftChars="0" w:left="1134" w:right="249" w:hanging="774"/>
        <w:jc w:val="both"/>
        <w:rPr>
          <w:rFonts w:ascii="Avenir Light" w:eastAsia="微軟正黑體" w:hAnsi="Avenir Light" w:cs="Times New Roman"/>
          <w:color w:val="000000" w:themeColor="text1"/>
          <w:szCs w:val="24"/>
        </w:rPr>
      </w:pPr>
      <w:r w:rsidRPr="00350423">
        <w:rPr>
          <w:rFonts w:ascii="Avenir Light" w:eastAsia="微軟正黑體" w:hAnsi="Avenir Light" w:cs="Times New Roman"/>
          <w:b/>
          <w:bCs/>
          <w:color w:val="000000" w:themeColor="text1"/>
          <w:szCs w:val="24"/>
        </w:rPr>
        <w:t xml:space="preserve">Automatic Identification System forecast </w:t>
      </w:r>
      <w:r>
        <w:rPr>
          <w:rFonts w:ascii="Avenir Light" w:eastAsia="微軟正黑體" w:hAnsi="Avenir Light" w:cs="Times New Roman"/>
          <w:b/>
          <w:bCs/>
          <w:color w:val="000000" w:themeColor="text1"/>
          <w:szCs w:val="24"/>
        </w:rPr>
        <w:t>information</w:t>
      </w:r>
      <w:r>
        <w:rPr>
          <w:rFonts w:ascii="Avenir Light" w:eastAsia="微軟正黑體" w:hAnsi="Avenir Light" w:cs="Times New Roman"/>
          <w:color w:val="000000" w:themeColor="text1"/>
          <w:szCs w:val="24"/>
        </w:rPr>
        <w:t xml:space="preserve"> (not required</w:t>
      </w:r>
      <w:r w:rsidR="004E6E95" w:rsidRPr="004E6E95">
        <w:rPr>
          <w:rFonts w:ascii="Avenir Light" w:eastAsia="微軟正黑體" w:hAnsi="Avenir Light" w:cs="Times New Roman"/>
          <w:color w:val="000000" w:themeColor="text1"/>
          <w:szCs w:val="24"/>
        </w:rPr>
        <w:t xml:space="preserve"> </w:t>
      </w:r>
      <w:r w:rsidR="004E6E95">
        <w:rPr>
          <w:rFonts w:ascii="Avenir Light" w:eastAsia="微軟正黑體" w:hAnsi="Avenir Light" w:cs="Times New Roman"/>
          <w:color w:val="000000" w:themeColor="text1"/>
          <w:szCs w:val="24"/>
        </w:rPr>
        <w:t>when TIPC is able to audit internal</w:t>
      </w:r>
      <w:r w:rsidR="005A1105">
        <w:rPr>
          <w:rFonts w:ascii="Avenir Light" w:eastAsia="微軟正黑體" w:hAnsi="Avenir Light" w:cs="Times New Roman"/>
          <w:color w:val="000000" w:themeColor="text1"/>
          <w:szCs w:val="24"/>
        </w:rPr>
        <w:t>ly</w:t>
      </w:r>
      <w:r>
        <w:rPr>
          <w:rFonts w:ascii="Avenir Light" w:eastAsia="微軟正黑體" w:hAnsi="Avenir Light" w:cs="Times New Roman"/>
          <w:color w:val="000000" w:themeColor="text1"/>
          <w:szCs w:val="24"/>
        </w:rPr>
        <w:t>).</w:t>
      </w:r>
    </w:p>
    <w:p w14:paraId="7C8BC77C" w14:textId="1726C329" w:rsidR="00350423" w:rsidRDefault="00BC7CE3" w:rsidP="00350423">
      <w:pPr>
        <w:pStyle w:val="a7"/>
        <w:numPr>
          <w:ilvl w:val="0"/>
          <w:numId w:val="15"/>
        </w:numPr>
        <w:spacing w:after="120" w:line="340" w:lineRule="exact"/>
        <w:ind w:leftChars="0" w:right="249"/>
        <w:jc w:val="both"/>
        <w:rPr>
          <w:rFonts w:ascii="Avenir Light" w:eastAsia="微軟正黑體" w:hAnsi="Avenir Light" w:cs="Times New Roman"/>
          <w:color w:val="000000" w:themeColor="text1"/>
          <w:szCs w:val="24"/>
        </w:rPr>
      </w:pPr>
      <w:r>
        <w:rPr>
          <w:rFonts w:ascii="Avenir Light" w:eastAsia="微軟正黑體" w:hAnsi="Avenir Light" w:cs="Times New Roman"/>
          <w:color w:val="000000" w:themeColor="text1"/>
          <w:szCs w:val="24"/>
        </w:rPr>
        <w:t>After</w:t>
      </w:r>
      <w:r w:rsidRPr="00BC7CE3">
        <w:rPr>
          <w:rFonts w:ascii="Avenir Light" w:eastAsia="微軟正黑體" w:hAnsi="Avenir Light" w:cs="Times New Roman"/>
          <w:color w:val="000000" w:themeColor="text1"/>
          <w:szCs w:val="24"/>
        </w:rPr>
        <w:t xml:space="preserve"> an application is reviewed and approved, the </w:t>
      </w:r>
      <w:r>
        <w:rPr>
          <w:rFonts w:ascii="Avenir Light" w:eastAsia="微軟正黑體" w:hAnsi="Avenir Light" w:cs="Times New Roman"/>
          <w:color w:val="000000" w:themeColor="text1"/>
          <w:szCs w:val="24"/>
        </w:rPr>
        <w:t xml:space="preserve">incentive award </w:t>
      </w:r>
      <w:r w:rsidRPr="00BC7CE3">
        <w:rPr>
          <w:rFonts w:ascii="Avenir Light" w:eastAsia="微軟正黑體" w:hAnsi="Avenir Light" w:cs="Times New Roman"/>
          <w:color w:val="000000" w:themeColor="text1"/>
          <w:szCs w:val="24"/>
        </w:rPr>
        <w:t xml:space="preserve">amount shall be transferred </w:t>
      </w:r>
      <w:r>
        <w:rPr>
          <w:rFonts w:ascii="Avenir Light" w:eastAsia="微軟正黑體" w:hAnsi="Avenir Light" w:cs="Times New Roman"/>
          <w:color w:val="000000" w:themeColor="text1"/>
          <w:szCs w:val="24"/>
        </w:rPr>
        <w:t>within 10 work</w:t>
      </w:r>
      <w:r w:rsidR="002B13C4">
        <w:rPr>
          <w:rFonts w:ascii="Avenir Light" w:eastAsia="微軟正黑體" w:hAnsi="Avenir Light" w:cs="Times New Roman"/>
          <w:color w:val="000000" w:themeColor="text1"/>
          <w:szCs w:val="24"/>
        </w:rPr>
        <w:t>ing</w:t>
      </w:r>
      <w:r>
        <w:rPr>
          <w:rFonts w:ascii="Avenir Light" w:eastAsia="微軟正黑體" w:hAnsi="Avenir Light" w:cs="Times New Roman"/>
          <w:color w:val="000000" w:themeColor="text1"/>
          <w:szCs w:val="24"/>
        </w:rPr>
        <w:t xml:space="preserve"> days </w:t>
      </w:r>
      <w:r w:rsidRPr="00BC7CE3">
        <w:rPr>
          <w:rFonts w:ascii="Avenir Light" w:eastAsia="微軟正黑體" w:hAnsi="Avenir Light" w:cs="Times New Roman"/>
          <w:color w:val="000000" w:themeColor="text1"/>
          <w:szCs w:val="24"/>
        </w:rPr>
        <w:t xml:space="preserve">into the </w:t>
      </w:r>
      <w:r>
        <w:rPr>
          <w:rFonts w:ascii="Avenir Light" w:eastAsia="微軟正黑體" w:hAnsi="Avenir Light" w:cs="Times New Roman"/>
          <w:color w:val="000000" w:themeColor="text1"/>
          <w:szCs w:val="24"/>
        </w:rPr>
        <w:t>designated</w:t>
      </w:r>
      <w:r w:rsidRPr="00BC7CE3">
        <w:rPr>
          <w:rFonts w:ascii="Avenir Light" w:eastAsia="微軟正黑體" w:hAnsi="Avenir Light" w:cs="Times New Roman"/>
          <w:color w:val="000000" w:themeColor="text1"/>
          <w:szCs w:val="24"/>
        </w:rPr>
        <w:t xml:space="preserve"> bank account.</w:t>
      </w:r>
    </w:p>
    <w:p w14:paraId="76200001" w14:textId="23C6DE8E" w:rsidR="00BC7CE3" w:rsidRDefault="00EB47AB" w:rsidP="00350423">
      <w:pPr>
        <w:pStyle w:val="a7"/>
        <w:numPr>
          <w:ilvl w:val="0"/>
          <w:numId w:val="15"/>
        </w:numPr>
        <w:spacing w:after="120" w:line="340" w:lineRule="exact"/>
        <w:ind w:leftChars="0" w:right="249"/>
        <w:jc w:val="both"/>
        <w:rPr>
          <w:rFonts w:ascii="Avenir Light" w:eastAsia="微軟正黑體" w:hAnsi="Avenir Light" w:cs="Times New Roman"/>
          <w:color w:val="000000" w:themeColor="text1"/>
          <w:szCs w:val="24"/>
        </w:rPr>
      </w:pPr>
      <w:r>
        <w:rPr>
          <w:rFonts w:ascii="Avenir Light" w:eastAsia="微軟正黑體" w:hAnsi="Avenir Light" w:cs="Times New Roman"/>
          <w:color w:val="000000" w:themeColor="text1"/>
          <w:szCs w:val="24"/>
        </w:rPr>
        <w:t>In the event that information is submitted / reported that is found to be false, the applicant, in addition to bearing full legal responsibility, shall unconditionally return all incentive award amounts already received.</w:t>
      </w:r>
    </w:p>
    <w:p w14:paraId="773B9026" w14:textId="77777777" w:rsidR="002B0F98" w:rsidRDefault="005641D5" w:rsidP="00E470E9">
      <w:pPr>
        <w:pStyle w:val="a7"/>
        <w:numPr>
          <w:ilvl w:val="0"/>
          <w:numId w:val="15"/>
        </w:numPr>
        <w:spacing w:after="120" w:line="340" w:lineRule="exact"/>
        <w:ind w:leftChars="0" w:right="249"/>
        <w:jc w:val="both"/>
        <w:rPr>
          <w:rFonts w:ascii="Avenir Light" w:eastAsia="微軟正黑體" w:hAnsi="Avenir Light" w:cs="Times New Roman"/>
          <w:color w:val="000000" w:themeColor="text1"/>
          <w:szCs w:val="24"/>
        </w:rPr>
      </w:pPr>
      <w:r w:rsidRPr="005641D5">
        <w:rPr>
          <w:rFonts w:ascii="Avenir Light" w:eastAsia="微軟正黑體" w:hAnsi="Avenir Light" w:cs="Times New Roman"/>
          <w:color w:val="000000" w:themeColor="text1"/>
          <w:szCs w:val="24"/>
        </w:rPr>
        <w:t>TIPC reserves the right to further explain and define the value of compensation amounts granted as well as to amend these working guidelines to reflect changes in regulations, policies, and/or relevant circumstances.</w:t>
      </w:r>
    </w:p>
    <w:p w14:paraId="1ACDCEFF" w14:textId="648D316F" w:rsidR="005641D5" w:rsidRPr="00527414" w:rsidRDefault="002B0F98" w:rsidP="00E470E9">
      <w:pPr>
        <w:pStyle w:val="a7"/>
        <w:numPr>
          <w:ilvl w:val="0"/>
          <w:numId w:val="15"/>
        </w:numPr>
        <w:spacing w:after="120" w:line="340" w:lineRule="exact"/>
        <w:ind w:leftChars="0" w:right="249"/>
        <w:jc w:val="both"/>
        <w:rPr>
          <w:rFonts w:ascii="Avenir Light" w:eastAsia="微軟正黑體" w:hAnsi="Avenir Light" w:cs="Times New Roman"/>
          <w:color w:val="000000" w:themeColor="text1"/>
          <w:szCs w:val="24"/>
        </w:rPr>
      </w:pPr>
      <w:r w:rsidRPr="00527414">
        <w:rPr>
          <w:rFonts w:ascii="Avenir Light" w:eastAsia="微軟正黑體" w:hAnsi="Avenir Light"/>
          <w:color w:val="000000" w:themeColor="text1"/>
          <w:szCs w:val="24"/>
        </w:rPr>
        <w:t>In case of any discrepancy between the English</w:t>
      </w:r>
      <w:r w:rsidR="005A1105" w:rsidRPr="00527414">
        <w:rPr>
          <w:rFonts w:ascii="Avenir Light" w:eastAsia="微軟正黑體" w:hAnsi="Avenir Light"/>
          <w:color w:val="000000" w:themeColor="text1"/>
          <w:szCs w:val="24"/>
        </w:rPr>
        <w:t xml:space="preserve"> </w:t>
      </w:r>
      <w:r w:rsidRPr="00527414">
        <w:rPr>
          <w:rFonts w:ascii="Avenir Light" w:eastAsia="微軟正黑體" w:hAnsi="Avenir Light"/>
          <w:color w:val="000000" w:themeColor="text1"/>
          <w:szCs w:val="24"/>
        </w:rPr>
        <w:t>and the Chinese version, the Chinese version shall prevail.</w:t>
      </w:r>
      <w:r w:rsidR="005641D5" w:rsidRPr="00527414">
        <w:rPr>
          <w:rFonts w:ascii="Avenir Light" w:eastAsia="微軟正黑體" w:hAnsi="Avenir Light"/>
          <w:color w:val="000000" w:themeColor="text1"/>
          <w:szCs w:val="24"/>
          <w:bdr w:val="single" w:sz="4" w:space="0" w:color="auto"/>
        </w:rPr>
        <w:br w:type="page"/>
      </w:r>
    </w:p>
    <w:p w14:paraId="3FF447A3" w14:textId="75AA4930" w:rsidR="00E33A76" w:rsidRPr="00C13D78" w:rsidRDefault="00D8647A" w:rsidP="00881880">
      <w:pPr>
        <w:spacing w:afterLines="50" w:after="180" w:line="400" w:lineRule="exact"/>
        <w:ind w:leftChars="-150" w:left="-360" w:right="248"/>
        <w:rPr>
          <w:rFonts w:ascii="Avenir Light" w:eastAsia="微軟正黑體" w:hAnsi="Avenir Light"/>
          <w:color w:val="000000" w:themeColor="text1"/>
          <w:sz w:val="28"/>
          <w:szCs w:val="28"/>
          <w:bdr w:val="single" w:sz="4" w:space="0" w:color="auto"/>
        </w:rPr>
      </w:pPr>
      <w:r w:rsidRPr="00C13D78">
        <w:rPr>
          <w:rFonts w:ascii="Avenir Light" w:eastAsia="微軟正黑體" w:hAnsi="Avenir Light"/>
          <w:color w:val="000000" w:themeColor="text1"/>
          <w:sz w:val="28"/>
          <w:szCs w:val="28"/>
          <w:bdr w:val="single" w:sz="4" w:space="0" w:color="auto"/>
        </w:rPr>
        <w:lastRenderedPageBreak/>
        <w:t xml:space="preserve">   </w:t>
      </w:r>
      <w:r w:rsidR="00E470E9">
        <w:rPr>
          <w:rFonts w:ascii="Avenir Light" w:eastAsia="微軟正黑體" w:hAnsi="Avenir Light" w:hint="eastAsia"/>
          <w:color w:val="000000" w:themeColor="text1"/>
          <w:sz w:val="28"/>
          <w:szCs w:val="28"/>
          <w:bdr w:val="single" w:sz="4" w:space="0" w:color="auto"/>
        </w:rPr>
        <w:t>A</w:t>
      </w:r>
      <w:r w:rsidR="00E470E9">
        <w:rPr>
          <w:rFonts w:ascii="Avenir Light" w:eastAsia="微軟正黑體" w:hAnsi="Avenir Light"/>
          <w:color w:val="000000" w:themeColor="text1"/>
          <w:sz w:val="28"/>
          <w:szCs w:val="28"/>
          <w:bdr w:val="single" w:sz="4" w:space="0" w:color="auto"/>
        </w:rPr>
        <w:t>ppendix</w:t>
      </w:r>
      <w:r w:rsidRPr="00C13D78">
        <w:rPr>
          <w:rFonts w:ascii="Avenir Light" w:eastAsia="微軟正黑體" w:hAnsi="Avenir Light"/>
          <w:color w:val="000000" w:themeColor="text1"/>
          <w:sz w:val="28"/>
          <w:szCs w:val="28"/>
          <w:bdr w:val="single" w:sz="4" w:space="0" w:color="auto"/>
        </w:rPr>
        <w:t xml:space="preserve"> </w:t>
      </w:r>
      <w:r w:rsidR="00E33A76" w:rsidRPr="00C13D78">
        <w:rPr>
          <w:rFonts w:ascii="Avenir Light" w:eastAsia="微軟正黑體" w:hAnsi="Avenir Light"/>
          <w:color w:val="000000" w:themeColor="text1"/>
          <w:sz w:val="28"/>
          <w:szCs w:val="28"/>
          <w:bdr w:val="single" w:sz="4" w:space="0" w:color="auto"/>
        </w:rPr>
        <w:t xml:space="preserve">1 </w:t>
      </w:r>
    </w:p>
    <w:tbl>
      <w:tblPr>
        <w:tblW w:w="9511" w:type="dxa"/>
        <w:tblInd w:w="-33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3"/>
        <w:gridCol w:w="3119"/>
        <w:gridCol w:w="1134"/>
        <w:gridCol w:w="1559"/>
        <w:gridCol w:w="2106"/>
      </w:tblGrid>
      <w:tr w:rsidR="000440DE" w:rsidRPr="00C13D78" w14:paraId="06B107E7" w14:textId="77777777" w:rsidTr="00B102F4">
        <w:trPr>
          <w:cantSplit/>
          <w:trHeight w:val="680"/>
        </w:trPr>
        <w:tc>
          <w:tcPr>
            <w:tcW w:w="9511" w:type="dxa"/>
            <w:gridSpan w:val="5"/>
            <w:vAlign w:val="center"/>
          </w:tcPr>
          <w:p w14:paraId="196D06F8" w14:textId="17AE669D" w:rsidR="00E33A76" w:rsidRPr="00D048A9" w:rsidRDefault="00E470E9" w:rsidP="00F7274B">
            <w:pPr>
              <w:spacing w:line="500" w:lineRule="exact"/>
              <w:ind w:right="248"/>
              <w:jc w:val="center"/>
              <w:rPr>
                <w:rFonts w:ascii="Avenir Light" w:eastAsia="微軟正黑體" w:hAnsi="Avenir Light"/>
                <w:b/>
                <w:bCs/>
                <w:color w:val="000000" w:themeColor="text1"/>
                <w:sz w:val="28"/>
                <w:szCs w:val="28"/>
              </w:rPr>
            </w:pPr>
            <w:r w:rsidRPr="00D048A9">
              <w:rPr>
                <w:rFonts w:ascii="Avenir Light" w:eastAsia="微軟正黑體" w:hAnsi="Avenir Light" w:cs="Times New Roman"/>
                <w:b/>
                <w:bCs/>
                <w:color w:val="000000" w:themeColor="text1"/>
                <w:sz w:val="28"/>
                <w:szCs w:val="28"/>
              </w:rPr>
              <w:t xml:space="preserve">Application for Cruise Ship Complex </w:t>
            </w:r>
            <w:r w:rsidR="00F7274B">
              <w:rPr>
                <w:rFonts w:ascii="Avenir Light" w:eastAsia="微軟正黑體" w:hAnsi="Avenir Light" w:cs="Times New Roman"/>
                <w:b/>
                <w:bCs/>
                <w:color w:val="000000" w:themeColor="text1"/>
                <w:sz w:val="28"/>
                <w:szCs w:val="28"/>
              </w:rPr>
              <w:t xml:space="preserve">Itinerary </w:t>
            </w:r>
            <w:r w:rsidRPr="00D048A9">
              <w:rPr>
                <w:rFonts w:ascii="Avenir Light" w:eastAsia="微軟正黑體" w:hAnsi="Avenir Light" w:cs="Times New Roman"/>
                <w:b/>
                <w:bCs/>
                <w:color w:val="000000" w:themeColor="text1"/>
                <w:sz w:val="28"/>
                <w:szCs w:val="28"/>
              </w:rPr>
              <w:t>Incentive Award</w:t>
            </w:r>
          </w:p>
        </w:tc>
      </w:tr>
      <w:tr w:rsidR="000440DE" w:rsidRPr="00C13D78" w14:paraId="666FD7DF" w14:textId="77777777" w:rsidTr="00EB3711">
        <w:trPr>
          <w:cantSplit/>
          <w:trHeight w:val="680"/>
        </w:trPr>
        <w:tc>
          <w:tcPr>
            <w:tcW w:w="1593" w:type="dxa"/>
            <w:vAlign w:val="center"/>
          </w:tcPr>
          <w:p w14:paraId="799DCCEF" w14:textId="77777777" w:rsidR="00D048A9" w:rsidRDefault="00E470E9" w:rsidP="005A35D7">
            <w:pPr>
              <w:spacing w:line="360" w:lineRule="exact"/>
              <w:ind w:leftChars="50" w:left="120" w:rightChars="50" w:right="120"/>
              <w:jc w:val="both"/>
              <w:rPr>
                <w:rFonts w:ascii="Avenir Light" w:eastAsia="微軟正黑體" w:hAnsi="Avenir Light"/>
                <w:color w:val="000000" w:themeColor="text1"/>
                <w:sz w:val="22"/>
              </w:rPr>
            </w:pPr>
            <w:r w:rsidRPr="00D048A9">
              <w:rPr>
                <w:rFonts w:ascii="Avenir Light" w:eastAsia="微軟正黑體" w:hAnsi="Avenir Light" w:hint="eastAsia"/>
                <w:color w:val="000000" w:themeColor="text1"/>
                <w:sz w:val="22"/>
              </w:rPr>
              <w:t>C</w:t>
            </w:r>
            <w:r w:rsidRPr="00D048A9">
              <w:rPr>
                <w:rFonts w:ascii="Avenir Light" w:eastAsia="微軟正黑體" w:hAnsi="Avenir Light"/>
                <w:color w:val="000000" w:themeColor="text1"/>
                <w:sz w:val="22"/>
              </w:rPr>
              <w:t>ompany name</w:t>
            </w:r>
            <w:r w:rsidRPr="00D048A9">
              <w:rPr>
                <w:rFonts w:ascii="Avenir Light" w:eastAsia="微軟正黑體" w:hAnsi="Avenir Light" w:hint="eastAsia"/>
                <w:color w:val="000000" w:themeColor="text1"/>
                <w:sz w:val="22"/>
              </w:rPr>
              <w:t xml:space="preserve"> </w:t>
            </w:r>
          </w:p>
          <w:p w14:paraId="08672B85" w14:textId="62372BF2" w:rsidR="00E33A76" w:rsidRPr="00D048A9" w:rsidRDefault="00E470E9" w:rsidP="005A35D7">
            <w:pPr>
              <w:spacing w:line="360" w:lineRule="exact"/>
              <w:ind w:leftChars="50" w:left="120" w:rightChars="50" w:right="120"/>
              <w:jc w:val="both"/>
              <w:rPr>
                <w:rFonts w:ascii="Avenir Light" w:eastAsia="微軟正黑體" w:hAnsi="Avenir Light"/>
                <w:color w:val="000000" w:themeColor="text1"/>
                <w:sz w:val="22"/>
              </w:rPr>
            </w:pPr>
            <w:r w:rsidRPr="00D048A9">
              <w:rPr>
                <w:rFonts w:ascii="Avenir Light" w:eastAsia="微軟正黑體" w:hAnsi="Avenir Light"/>
                <w:color w:val="000000" w:themeColor="text1"/>
                <w:sz w:val="22"/>
              </w:rPr>
              <w:t>(official chop)</w:t>
            </w:r>
          </w:p>
        </w:tc>
        <w:tc>
          <w:tcPr>
            <w:tcW w:w="4253" w:type="dxa"/>
            <w:gridSpan w:val="2"/>
            <w:vAlign w:val="center"/>
          </w:tcPr>
          <w:p w14:paraId="78FD45CF" w14:textId="77777777" w:rsidR="00E33A76" w:rsidRPr="00D048A9" w:rsidRDefault="00E33A76" w:rsidP="005A35D7">
            <w:pPr>
              <w:spacing w:line="360" w:lineRule="exact"/>
              <w:ind w:right="248"/>
              <w:jc w:val="both"/>
              <w:rPr>
                <w:rFonts w:ascii="Avenir Light" w:eastAsia="微軟正黑體" w:hAnsi="Avenir Light"/>
                <w:color w:val="000000" w:themeColor="text1"/>
                <w:szCs w:val="24"/>
              </w:rPr>
            </w:pPr>
          </w:p>
        </w:tc>
        <w:tc>
          <w:tcPr>
            <w:tcW w:w="1559" w:type="dxa"/>
            <w:vMerge w:val="restart"/>
            <w:vAlign w:val="center"/>
          </w:tcPr>
          <w:p w14:paraId="276C14C1" w14:textId="6C8C138D" w:rsidR="00D048A9" w:rsidRPr="00D048A9" w:rsidRDefault="00D048A9" w:rsidP="00D048A9">
            <w:pPr>
              <w:ind w:right="248"/>
              <w:rPr>
                <w:rFonts w:ascii="Avenir Light" w:eastAsia="微軟正黑體" w:hAnsi="Avenir Light"/>
                <w:color w:val="000000" w:themeColor="text1"/>
                <w:sz w:val="22"/>
              </w:rPr>
            </w:pPr>
            <w:r>
              <w:rPr>
                <w:rFonts w:ascii="Avenir Light" w:eastAsia="微軟正黑體" w:hAnsi="Avenir Light"/>
                <w:color w:val="000000" w:themeColor="text1"/>
                <w:sz w:val="22"/>
              </w:rPr>
              <w:t>S</w:t>
            </w:r>
            <w:r w:rsidRPr="00D048A9">
              <w:rPr>
                <w:rFonts w:ascii="Avenir Light" w:eastAsia="微軟正黑體" w:hAnsi="Avenir Light"/>
                <w:color w:val="000000" w:themeColor="text1"/>
                <w:sz w:val="22"/>
              </w:rPr>
              <w:t>ignature (personal chop)</w:t>
            </w:r>
            <w:r>
              <w:rPr>
                <w:rFonts w:ascii="Avenir Light" w:eastAsia="微軟正黑體" w:hAnsi="Avenir Light"/>
                <w:color w:val="000000" w:themeColor="text1"/>
                <w:sz w:val="22"/>
              </w:rPr>
              <w:t xml:space="preserve"> of responsible person</w:t>
            </w:r>
          </w:p>
          <w:p w14:paraId="560AF505" w14:textId="17A3B70C" w:rsidR="00E33A76" w:rsidRPr="00D048A9" w:rsidRDefault="00E33A76" w:rsidP="00881880">
            <w:pPr>
              <w:ind w:right="248"/>
              <w:jc w:val="both"/>
              <w:rPr>
                <w:rFonts w:ascii="Avenir Light" w:eastAsia="微軟正黑體" w:hAnsi="Avenir Light"/>
                <w:color w:val="000000" w:themeColor="text1"/>
                <w:szCs w:val="24"/>
              </w:rPr>
            </w:pPr>
          </w:p>
        </w:tc>
        <w:tc>
          <w:tcPr>
            <w:tcW w:w="2106" w:type="dxa"/>
            <w:vMerge w:val="restart"/>
            <w:vAlign w:val="center"/>
          </w:tcPr>
          <w:p w14:paraId="7D66A90A" w14:textId="090BC6D4" w:rsidR="00E33A76" w:rsidRPr="00D048A9" w:rsidRDefault="00E33A76" w:rsidP="00881880">
            <w:pPr>
              <w:ind w:right="248"/>
              <w:jc w:val="both"/>
              <w:rPr>
                <w:rFonts w:ascii="Avenir Light" w:eastAsia="微軟正黑體" w:hAnsi="Avenir Light"/>
                <w:color w:val="000000" w:themeColor="text1"/>
                <w:szCs w:val="24"/>
              </w:rPr>
            </w:pPr>
          </w:p>
        </w:tc>
      </w:tr>
      <w:tr w:rsidR="000440DE" w:rsidRPr="00C13D78" w14:paraId="3B2742D4" w14:textId="77777777" w:rsidTr="00EB3711">
        <w:trPr>
          <w:cantSplit/>
          <w:trHeight w:val="680"/>
        </w:trPr>
        <w:tc>
          <w:tcPr>
            <w:tcW w:w="1593" w:type="dxa"/>
            <w:vAlign w:val="center"/>
          </w:tcPr>
          <w:p w14:paraId="6BB96DEF" w14:textId="4CC7BA2C" w:rsidR="00E33A76" w:rsidRPr="00D048A9" w:rsidRDefault="00D048A9" w:rsidP="005A35D7">
            <w:pPr>
              <w:spacing w:line="360" w:lineRule="exact"/>
              <w:ind w:leftChars="50" w:left="120" w:rightChars="50" w:right="120"/>
              <w:jc w:val="both"/>
              <w:rPr>
                <w:rFonts w:ascii="Avenir Light" w:eastAsia="微軟正黑體" w:hAnsi="Avenir Light"/>
                <w:color w:val="000000" w:themeColor="text1"/>
                <w:sz w:val="22"/>
              </w:rPr>
            </w:pPr>
            <w:r w:rsidRPr="00D048A9">
              <w:rPr>
                <w:rFonts w:ascii="Avenir Light" w:eastAsia="微軟正黑體" w:hAnsi="Avenir Light" w:hint="eastAsia"/>
                <w:color w:val="000000" w:themeColor="text1"/>
                <w:sz w:val="22"/>
              </w:rPr>
              <w:t>U</w:t>
            </w:r>
            <w:r w:rsidRPr="00D048A9">
              <w:rPr>
                <w:rFonts w:ascii="Avenir Light" w:eastAsia="微軟正黑體" w:hAnsi="Avenir Light"/>
                <w:color w:val="000000" w:themeColor="text1"/>
                <w:sz w:val="22"/>
              </w:rPr>
              <w:t>nified Business No.</w:t>
            </w:r>
          </w:p>
        </w:tc>
        <w:tc>
          <w:tcPr>
            <w:tcW w:w="4253" w:type="dxa"/>
            <w:gridSpan w:val="2"/>
            <w:vAlign w:val="center"/>
          </w:tcPr>
          <w:p w14:paraId="43BB678E" w14:textId="77777777" w:rsidR="00E33A76" w:rsidRPr="00D048A9" w:rsidRDefault="00E33A76" w:rsidP="005A35D7">
            <w:pPr>
              <w:spacing w:line="360" w:lineRule="exact"/>
              <w:ind w:right="248"/>
              <w:jc w:val="both"/>
              <w:rPr>
                <w:rFonts w:ascii="Avenir Light" w:eastAsia="微軟正黑體" w:hAnsi="Avenir Light"/>
                <w:color w:val="000000" w:themeColor="text1"/>
                <w:szCs w:val="24"/>
              </w:rPr>
            </w:pPr>
          </w:p>
        </w:tc>
        <w:tc>
          <w:tcPr>
            <w:tcW w:w="1559" w:type="dxa"/>
            <w:vMerge/>
            <w:vAlign w:val="center"/>
          </w:tcPr>
          <w:p w14:paraId="078084A3" w14:textId="77777777" w:rsidR="00E33A76" w:rsidRPr="00D048A9" w:rsidRDefault="00E33A76" w:rsidP="00881880">
            <w:pPr>
              <w:ind w:right="248"/>
              <w:jc w:val="both"/>
              <w:rPr>
                <w:rFonts w:ascii="Avenir Light" w:eastAsia="微軟正黑體" w:hAnsi="Avenir Light"/>
                <w:color w:val="000000" w:themeColor="text1"/>
                <w:szCs w:val="24"/>
              </w:rPr>
            </w:pPr>
          </w:p>
        </w:tc>
        <w:tc>
          <w:tcPr>
            <w:tcW w:w="2106" w:type="dxa"/>
            <w:vMerge/>
            <w:vAlign w:val="center"/>
          </w:tcPr>
          <w:p w14:paraId="686D10B8" w14:textId="77777777" w:rsidR="00E33A76" w:rsidRPr="00D048A9" w:rsidRDefault="00E33A76" w:rsidP="00881880">
            <w:pPr>
              <w:ind w:right="248"/>
              <w:jc w:val="both"/>
              <w:rPr>
                <w:rFonts w:ascii="Avenir Light" w:eastAsia="微軟正黑體" w:hAnsi="Avenir Light"/>
                <w:color w:val="000000" w:themeColor="text1"/>
                <w:szCs w:val="24"/>
              </w:rPr>
            </w:pPr>
          </w:p>
        </w:tc>
      </w:tr>
      <w:tr w:rsidR="000440DE" w:rsidRPr="00C13D78" w14:paraId="3E397F63" w14:textId="77777777" w:rsidTr="00EB3711">
        <w:trPr>
          <w:cantSplit/>
          <w:trHeight w:val="680"/>
        </w:trPr>
        <w:tc>
          <w:tcPr>
            <w:tcW w:w="1593" w:type="dxa"/>
            <w:vAlign w:val="center"/>
          </w:tcPr>
          <w:p w14:paraId="6C3B8CA4" w14:textId="17F03D38" w:rsidR="00E33A76" w:rsidRPr="00D048A9" w:rsidRDefault="00D048A9" w:rsidP="00881880">
            <w:pPr>
              <w:ind w:leftChars="50" w:left="120" w:rightChars="50" w:right="120"/>
              <w:jc w:val="both"/>
              <w:rPr>
                <w:rFonts w:ascii="Avenir Light" w:eastAsia="微軟正黑體" w:hAnsi="Avenir Light"/>
                <w:color w:val="000000" w:themeColor="text1"/>
                <w:sz w:val="22"/>
              </w:rPr>
            </w:pPr>
            <w:r w:rsidRPr="00D048A9">
              <w:rPr>
                <w:rFonts w:ascii="Avenir Light" w:eastAsia="微軟正黑體" w:hAnsi="Avenir Light" w:hint="eastAsia"/>
                <w:color w:val="000000" w:themeColor="text1"/>
                <w:sz w:val="22"/>
              </w:rPr>
              <w:t>C</w:t>
            </w:r>
            <w:r w:rsidRPr="00D048A9">
              <w:rPr>
                <w:rFonts w:ascii="Avenir Light" w:eastAsia="微軟正黑體" w:hAnsi="Avenir Light"/>
                <w:color w:val="000000" w:themeColor="text1"/>
                <w:sz w:val="22"/>
              </w:rPr>
              <w:t>ontact</w:t>
            </w:r>
          </w:p>
        </w:tc>
        <w:tc>
          <w:tcPr>
            <w:tcW w:w="3119" w:type="dxa"/>
            <w:vAlign w:val="center"/>
          </w:tcPr>
          <w:p w14:paraId="438F5050" w14:textId="77777777" w:rsidR="00E33A76" w:rsidRPr="00D048A9" w:rsidRDefault="00E33A76" w:rsidP="00881880">
            <w:pPr>
              <w:ind w:right="248"/>
              <w:jc w:val="both"/>
              <w:rPr>
                <w:rFonts w:ascii="Avenir Light" w:eastAsia="微軟正黑體" w:hAnsi="Avenir Light"/>
                <w:color w:val="000000" w:themeColor="text1"/>
                <w:sz w:val="22"/>
              </w:rPr>
            </w:pPr>
          </w:p>
        </w:tc>
        <w:tc>
          <w:tcPr>
            <w:tcW w:w="1134" w:type="dxa"/>
            <w:vAlign w:val="center"/>
          </w:tcPr>
          <w:p w14:paraId="6C08D3B8" w14:textId="6B7095F1" w:rsidR="00E33A76" w:rsidRPr="00D048A9" w:rsidRDefault="00D048A9" w:rsidP="00881880">
            <w:pPr>
              <w:ind w:right="248"/>
              <w:jc w:val="both"/>
              <w:rPr>
                <w:rFonts w:ascii="Avenir Light" w:eastAsia="微軟正黑體" w:hAnsi="Avenir Light"/>
                <w:color w:val="000000" w:themeColor="text1"/>
                <w:sz w:val="22"/>
              </w:rPr>
            </w:pPr>
            <w:r w:rsidRPr="00D048A9">
              <w:rPr>
                <w:rFonts w:ascii="Avenir Light" w:eastAsia="微軟正黑體" w:hAnsi="Avenir Light" w:hint="eastAsia"/>
                <w:color w:val="000000" w:themeColor="text1"/>
                <w:sz w:val="22"/>
              </w:rPr>
              <w:t>T</w:t>
            </w:r>
            <w:r w:rsidRPr="00D048A9">
              <w:rPr>
                <w:rFonts w:ascii="Avenir Light" w:eastAsia="微軟正黑體" w:hAnsi="Avenir Light"/>
                <w:color w:val="000000" w:themeColor="text1"/>
                <w:sz w:val="22"/>
              </w:rPr>
              <w:t>el #</w:t>
            </w:r>
          </w:p>
        </w:tc>
        <w:tc>
          <w:tcPr>
            <w:tcW w:w="3665" w:type="dxa"/>
            <w:gridSpan w:val="2"/>
            <w:vAlign w:val="center"/>
          </w:tcPr>
          <w:p w14:paraId="29AF1EB3" w14:textId="77777777" w:rsidR="00E33A76" w:rsidRPr="00D048A9" w:rsidRDefault="00E33A76" w:rsidP="00881880">
            <w:pPr>
              <w:ind w:right="248"/>
              <w:jc w:val="both"/>
              <w:rPr>
                <w:rFonts w:ascii="Avenir Light" w:eastAsia="微軟正黑體" w:hAnsi="Avenir Light"/>
                <w:color w:val="000000" w:themeColor="text1"/>
                <w:sz w:val="22"/>
              </w:rPr>
            </w:pPr>
          </w:p>
        </w:tc>
      </w:tr>
      <w:tr w:rsidR="000440DE" w:rsidRPr="00C13D78" w14:paraId="698C00DA" w14:textId="77777777" w:rsidTr="00EB3711">
        <w:trPr>
          <w:cantSplit/>
          <w:trHeight w:val="680"/>
        </w:trPr>
        <w:tc>
          <w:tcPr>
            <w:tcW w:w="1593" w:type="dxa"/>
            <w:vAlign w:val="center"/>
          </w:tcPr>
          <w:p w14:paraId="3ED8C1F2" w14:textId="77777777" w:rsidR="00E33A76" w:rsidRPr="00D048A9" w:rsidRDefault="00E33A76" w:rsidP="00881880">
            <w:pPr>
              <w:ind w:leftChars="50" w:left="120" w:rightChars="50" w:right="120"/>
              <w:jc w:val="both"/>
              <w:rPr>
                <w:rFonts w:ascii="Avenir Light" w:eastAsia="微軟正黑體" w:hAnsi="Avenir Light"/>
                <w:color w:val="000000" w:themeColor="text1"/>
                <w:sz w:val="22"/>
              </w:rPr>
            </w:pPr>
            <w:r w:rsidRPr="00D048A9">
              <w:rPr>
                <w:rFonts w:ascii="Avenir Light" w:eastAsia="微軟正黑體" w:hAnsi="Avenir Light"/>
                <w:color w:val="000000" w:themeColor="text1"/>
                <w:sz w:val="22"/>
              </w:rPr>
              <w:t>E-mail</w:t>
            </w:r>
          </w:p>
        </w:tc>
        <w:tc>
          <w:tcPr>
            <w:tcW w:w="3119" w:type="dxa"/>
            <w:vAlign w:val="center"/>
          </w:tcPr>
          <w:p w14:paraId="1C95379C" w14:textId="77777777" w:rsidR="00E33A76" w:rsidRPr="00D048A9" w:rsidRDefault="00E33A76" w:rsidP="00881880">
            <w:pPr>
              <w:ind w:right="248"/>
              <w:jc w:val="both"/>
              <w:rPr>
                <w:rFonts w:ascii="Avenir Light" w:eastAsia="微軟正黑體" w:hAnsi="Avenir Light"/>
                <w:color w:val="000000" w:themeColor="text1"/>
                <w:sz w:val="22"/>
              </w:rPr>
            </w:pPr>
          </w:p>
        </w:tc>
        <w:tc>
          <w:tcPr>
            <w:tcW w:w="1134" w:type="dxa"/>
            <w:vAlign w:val="center"/>
          </w:tcPr>
          <w:p w14:paraId="23831538" w14:textId="4CF66DEB" w:rsidR="00E33A76" w:rsidRPr="00EB3711" w:rsidRDefault="00EB3711" w:rsidP="00881880">
            <w:pPr>
              <w:ind w:right="248"/>
              <w:jc w:val="both"/>
              <w:rPr>
                <w:rFonts w:ascii="Avenir Light" w:eastAsia="微軟正黑體" w:hAnsi="Avenir Light"/>
                <w:color w:val="000000" w:themeColor="text1"/>
                <w:sz w:val="21"/>
                <w:szCs w:val="21"/>
              </w:rPr>
            </w:pPr>
            <w:r w:rsidRPr="00EB3711">
              <w:rPr>
                <w:rFonts w:ascii="Avenir Light" w:eastAsia="微軟正黑體" w:hAnsi="Avenir Light"/>
                <w:color w:val="000000" w:themeColor="text1"/>
                <w:sz w:val="21"/>
                <w:szCs w:val="21"/>
              </w:rPr>
              <w:t>Mobile</w:t>
            </w:r>
            <w:r w:rsidR="00D048A9" w:rsidRPr="00EB3711">
              <w:rPr>
                <w:rFonts w:ascii="Avenir Light" w:eastAsia="微軟正黑體" w:hAnsi="Avenir Light"/>
                <w:color w:val="000000" w:themeColor="text1"/>
                <w:sz w:val="21"/>
                <w:szCs w:val="21"/>
              </w:rPr>
              <w:t xml:space="preserve"> #</w:t>
            </w:r>
          </w:p>
        </w:tc>
        <w:tc>
          <w:tcPr>
            <w:tcW w:w="3665" w:type="dxa"/>
            <w:gridSpan w:val="2"/>
            <w:vAlign w:val="center"/>
          </w:tcPr>
          <w:p w14:paraId="76D1CC00" w14:textId="77777777" w:rsidR="00E33A76" w:rsidRPr="00D048A9" w:rsidRDefault="00E33A76" w:rsidP="00881880">
            <w:pPr>
              <w:ind w:right="248"/>
              <w:jc w:val="both"/>
              <w:rPr>
                <w:rFonts w:ascii="Avenir Light" w:eastAsia="微軟正黑體" w:hAnsi="Avenir Light"/>
                <w:color w:val="000000" w:themeColor="text1"/>
                <w:sz w:val="22"/>
              </w:rPr>
            </w:pPr>
          </w:p>
        </w:tc>
      </w:tr>
      <w:tr w:rsidR="000440DE" w:rsidRPr="00C13D78" w14:paraId="338CE263" w14:textId="77777777" w:rsidTr="00D048A9">
        <w:trPr>
          <w:trHeight w:val="680"/>
        </w:trPr>
        <w:tc>
          <w:tcPr>
            <w:tcW w:w="1593" w:type="dxa"/>
            <w:vAlign w:val="center"/>
          </w:tcPr>
          <w:p w14:paraId="3B0997EB" w14:textId="0E08EDD0" w:rsidR="00E33A76" w:rsidRPr="00D048A9" w:rsidRDefault="00D048A9" w:rsidP="00881880">
            <w:pPr>
              <w:ind w:leftChars="50" w:left="120" w:rightChars="50" w:right="120"/>
              <w:jc w:val="both"/>
              <w:rPr>
                <w:rFonts w:ascii="Avenir Light" w:eastAsia="微軟正黑體" w:hAnsi="Avenir Light"/>
                <w:color w:val="000000" w:themeColor="text1"/>
                <w:sz w:val="22"/>
              </w:rPr>
            </w:pPr>
            <w:r w:rsidRPr="00D048A9">
              <w:rPr>
                <w:rFonts w:ascii="Avenir Light" w:eastAsia="微軟正黑體" w:hAnsi="Avenir Light" w:hint="eastAsia"/>
                <w:color w:val="000000" w:themeColor="text1"/>
                <w:sz w:val="22"/>
              </w:rPr>
              <w:t>A</w:t>
            </w:r>
            <w:r w:rsidRPr="00D048A9">
              <w:rPr>
                <w:rFonts w:ascii="Avenir Light" w:eastAsia="微軟正黑體" w:hAnsi="Avenir Light"/>
                <w:color w:val="000000" w:themeColor="text1"/>
                <w:sz w:val="22"/>
              </w:rPr>
              <w:t>ddress</w:t>
            </w:r>
          </w:p>
        </w:tc>
        <w:tc>
          <w:tcPr>
            <w:tcW w:w="7918" w:type="dxa"/>
            <w:gridSpan w:val="4"/>
            <w:vAlign w:val="center"/>
          </w:tcPr>
          <w:p w14:paraId="7A15DB59" w14:textId="77777777" w:rsidR="00E33A76" w:rsidRPr="00D048A9" w:rsidRDefault="00E33A76" w:rsidP="00881880">
            <w:pPr>
              <w:ind w:leftChars="50" w:left="120" w:rightChars="50" w:right="120"/>
              <w:jc w:val="both"/>
              <w:rPr>
                <w:rFonts w:ascii="Avenir Light" w:eastAsia="微軟正黑體" w:hAnsi="Avenir Light"/>
                <w:color w:val="000000" w:themeColor="text1"/>
                <w:sz w:val="22"/>
              </w:rPr>
            </w:pPr>
          </w:p>
        </w:tc>
      </w:tr>
      <w:tr w:rsidR="000440DE" w:rsidRPr="00C13D78" w14:paraId="213ECD41" w14:textId="77777777" w:rsidTr="00D048A9">
        <w:trPr>
          <w:trHeight w:val="1165"/>
        </w:trPr>
        <w:tc>
          <w:tcPr>
            <w:tcW w:w="1593" w:type="dxa"/>
            <w:vAlign w:val="center"/>
          </w:tcPr>
          <w:p w14:paraId="3ED5CFF3" w14:textId="35827942" w:rsidR="00E33A76" w:rsidRPr="007E5C1B" w:rsidRDefault="00D048A9" w:rsidP="00881880">
            <w:pPr>
              <w:ind w:leftChars="50" w:left="120" w:rightChars="50" w:right="120"/>
              <w:jc w:val="both"/>
              <w:rPr>
                <w:rFonts w:ascii="Avenir Light" w:eastAsia="微軟正黑體" w:hAnsi="Avenir Light"/>
                <w:color w:val="000000" w:themeColor="text1"/>
                <w:sz w:val="22"/>
              </w:rPr>
            </w:pPr>
            <w:r w:rsidRPr="007E5C1B">
              <w:rPr>
                <w:rFonts w:ascii="Avenir Light" w:eastAsia="微軟正黑體" w:hAnsi="Avenir Light"/>
                <w:color w:val="000000" w:themeColor="text1"/>
                <w:sz w:val="22"/>
              </w:rPr>
              <w:t>application</w:t>
            </w:r>
            <w:r w:rsidR="007E5C1B">
              <w:rPr>
                <w:rFonts w:ascii="Avenir Light" w:eastAsia="微軟正黑體" w:hAnsi="Avenir Light"/>
                <w:color w:val="000000" w:themeColor="text1"/>
                <w:sz w:val="22"/>
              </w:rPr>
              <w:t xml:space="preserve"> date</w:t>
            </w:r>
          </w:p>
        </w:tc>
        <w:tc>
          <w:tcPr>
            <w:tcW w:w="7918" w:type="dxa"/>
            <w:gridSpan w:val="4"/>
            <w:vAlign w:val="center"/>
          </w:tcPr>
          <w:p w14:paraId="2B976AE8" w14:textId="7A1B1C4E" w:rsidR="00E33A76" w:rsidRPr="007E5C1B" w:rsidRDefault="00E33A76" w:rsidP="007E5C1B">
            <w:pPr>
              <w:spacing w:after="120" w:line="300" w:lineRule="exact"/>
              <w:ind w:leftChars="50" w:left="120" w:rightChars="50" w:right="120"/>
              <w:jc w:val="both"/>
              <w:rPr>
                <w:rFonts w:ascii="Avenir Light" w:eastAsia="微軟正黑體" w:hAnsi="Avenir Light"/>
                <w:color w:val="000000" w:themeColor="text1"/>
                <w:sz w:val="21"/>
                <w:szCs w:val="21"/>
              </w:rPr>
            </w:pPr>
            <w:r w:rsidRPr="007E5C1B">
              <w:rPr>
                <w:rFonts w:ascii="Avenir Light" w:eastAsia="微軟正黑體" w:hAnsi="Avenir Light"/>
                <w:color w:val="000000" w:themeColor="text1"/>
                <w:sz w:val="21"/>
                <w:szCs w:val="21"/>
              </w:rPr>
              <w:t>(</w:t>
            </w:r>
            <w:r w:rsidR="00D048A9" w:rsidRPr="007E5C1B">
              <w:rPr>
                <w:rFonts w:ascii="Avenir Light" w:eastAsia="微軟正黑體" w:hAnsi="Avenir Light"/>
                <w:color w:val="000000" w:themeColor="text1"/>
                <w:sz w:val="21"/>
                <w:szCs w:val="21"/>
              </w:rPr>
              <w:t xml:space="preserve">prior </w:t>
            </w:r>
            <w:r w:rsidR="007E5C1B" w:rsidRPr="007E5C1B">
              <w:rPr>
                <w:rFonts w:ascii="Avenir Light" w:eastAsia="微軟正黑體" w:hAnsi="Avenir Light"/>
                <w:color w:val="000000" w:themeColor="text1"/>
                <w:sz w:val="21"/>
                <w:szCs w:val="21"/>
              </w:rPr>
              <w:t>to submitting this application, please read carefully the application instructions and applicant declaration &amp; obligations)</w:t>
            </w:r>
          </w:p>
          <w:p w14:paraId="6AED00A6" w14:textId="67FF5F40" w:rsidR="00E33A76" w:rsidRPr="00D048A9" w:rsidRDefault="00D048A9" w:rsidP="00881880">
            <w:pPr>
              <w:ind w:leftChars="50" w:left="120" w:rightChars="50" w:right="120"/>
              <w:jc w:val="both"/>
              <w:rPr>
                <w:rFonts w:ascii="Avenir Light" w:eastAsia="微軟正黑體" w:hAnsi="Avenir Light"/>
                <w:color w:val="000000" w:themeColor="text1"/>
                <w:szCs w:val="24"/>
              </w:rPr>
            </w:pPr>
            <w:r>
              <w:rPr>
                <w:rFonts w:ascii="Avenir Light" w:eastAsia="微軟正黑體" w:hAnsi="Avenir Light" w:hint="eastAsia"/>
                <w:color w:val="000000" w:themeColor="text1"/>
                <w:szCs w:val="24"/>
              </w:rPr>
              <w:t>(</w:t>
            </w:r>
            <w:r>
              <w:rPr>
                <w:rFonts w:ascii="Avenir Light" w:eastAsia="微軟正黑體" w:hAnsi="Avenir Light"/>
                <w:color w:val="000000" w:themeColor="text1"/>
                <w:szCs w:val="24"/>
              </w:rPr>
              <w:t>year) _______________ (month) ________________ (day) _________</w:t>
            </w:r>
          </w:p>
        </w:tc>
      </w:tr>
    </w:tbl>
    <w:p w14:paraId="0154EE4A" w14:textId="18A34F1B" w:rsidR="00E33A76" w:rsidRPr="005652A1" w:rsidRDefault="005652A1" w:rsidP="005A35D7">
      <w:pPr>
        <w:tabs>
          <w:tab w:val="left" w:pos="3402"/>
          <w:tab w:val="left" w:pos="6237"/>
        </w:tabs>
        <w:spacing w:before="120" w:line="340" w:lineRule="exact"/>
        <w:ind w:leftChars="-9" w:left="-22" w:rightChars="-201" w:right="-482" w:firstLineChars="58" w:firstLine="139"/>
        <w:rPr>
          <w:rFonts w:ascii="Avenir Light" w:eastAsia="微軟正黑體" w:hAnsi="Avenir Light"/>
          <w:color w:val="000000" w:themeColor="text1"/>
          <w:szCs w:val="24"/>
        </w:rPr>
      </w:pPr>
      <w:r>
        <w:rPr>
          <w:rFonts w:ascii="Avenir Light" w:eastAsia="微軟正黑體" w:hAnsi="Avenir Light"/>
          <w:color w:val="000000" w:themeColor="text1"/>
          <w:szCs w:val="24"/>
        </w:rPr>
        <w:t>Contact windows</w:t>
      </w:r>
      <w:r w:rsidRPr="005652A1">
        <w:rPr>
          <w:rFonts w:ascii="Avenir Light" w:eastAsia="微軟正黑體" w:hAnsi="Avenir Light" w:hint="eastAsia"/>
          <w:color w:val="000000" w:themeColor="text1"/>
          <w:szCs w:val="24"/>
        </w:rPr>
        <w:t>:</w:t>
      </w:r>
      <w:r w:rsidRPr="005652A1">
        <w:rPr>
          <w:rFonts w:ascii="Avenir Light" w:eastAsia="微軟正黑體" w:hAnsi="Avenir Light"/>
          <w:color w:val="000000" w:themeColor="text1"/>
          <w:szCs w:val="24"/>
        </w:rPr>
        <w:tab/>
        <w:t xml:space="preserve">Ms. </w:t>
      </w:r>
      <w:r w:rsidR="006F51D5">
        <w:rPr>
          <w:rFonts w:ascii="Avenir Light" w:eastAsia="微軟正黑體" w:hAnsi="Avenir Light"/>
          <w:color w:val="000000" w:themeColor="text1"/>
          <w:szCs w:val="24"/>
        </w:rPr>
        <w:t>Jing</w:t>
      </w:r>
      <w:r w:rsidRPr="005652A1">
        <w:rPr>
          <w:rFonts w:ascii="Avenir Light" w:eastAsia="微軟正黑體" w:hAnsi="Avenir Light"/>
          <w:color w:val="000000" w:themeColor="text1"/>
          <w:szCs w:val="24"/>
        </w:rPr>
        <w:t>-</w:t>
      </w:r>
      <w:proofErr w:type="spellStart"/>
      <w:r w:rsidRPr="005652A1">
        <w:rPr>
          <w:rFonts w:ascii="Avenir Light" w:eastAsia="微軟正黑體" w:hAnsi="Avenir Light"/>
          <w:color w:val="000000" w:themeColor="text1"/>
          <w:szCs w:val="24"/>
        </w:rPr>
        <w:t>yi</w:t>
      </w:r>
      <w:proofErr w:type="spellEnd"/>
      <w:r w:rsidRPr="005652A1">
        <w:rPr>
          <w:rFonts w:ascii="Avenir Light" w:eastAsia="微軟正黑體" w:hAnsi="Avenir Light"/>
          <w:color w:val="000000" w:themeColor="text1"/>
          <w:szCs w:val="24"/>
        </w:rPr>
        <w:t xml:space="preserve"> Lin</w:t>
      </w:r>
      <w:r w:rsidRPr="005652A1">
        <w:rPr>
          <w:rFonts w:ascii="Avenir Light" w:eastAsia="微軟正黑體" w:hAnsi="Avenir Light"/>
          <w:color w:val="000000" w:themeColor="text1"/>
          <w:szCs w:val="24"/>
        </w:rPr>
        <w:tab/>
        <w:t>(</w:t>
      </w:r>
      <w:r w:rsidR="00E33A76" w:rsidRPr="005652A1">
        <w:rPr>
          <w:rFonts w:ascii="Avenir Light" w:eastAsia="微軟正黑體" w:hAnsi="Avenir Light"/>
          <w:color w:val="000000" w:themeColor="text1"/>
          <w:szCs w:val="24"/>
        </w:rPr>
        <w:t>07</w:t>
      </w:r>
      <w:r w:rsidRPr="005652A1">
        <w:rPr>
          <w:rFonts w:ascii="Avenir Light" w:eastAsia="微軟正黑體" w:hAnsi="Avenir Light"/>
          <w:color w:val="000000" w:themeColor="text1"/>
          <w:szCs w:val="24"/>
        </w:rPr>
        <w:t xml:space="preserve">) </w:t>
      </w:r>
      <w:r w:rsidR="00E33A76" w:rsidRPr="005652A1">
        <w:rPr>
          <w:rFonts w:ascii="Avenir Light" w:eastAsia="微軟正黑體" w:hAnsi="Avenir Light"/>
          <w:color w:val="000000" w:themeColor="text1"/>
          <w:szCs w:val="24"/>
        </w:rPr>
        <w:t>521</w:t>
      </w:r>
      <w:r w:rsidRPr="005652A1">
        <w:rPr>
          <w:rFonts w:ascii="Avenir Light" w:eastAsia="微軟正黑體" w:hAnsi="Avenir Light"/>
          <w:color w:val="000000" w:themeColor="text1"/>
          <w:szCs w:val="24"/>
        </w:rPr>
        <w:t>-</w:t>
      </w:r>
      <w:r w:rsidR="00E33A76" w:rsidRPr="005652A1">
        <w:rPr>
          <w:rFonts w:ascii="Avenir Light" w:eastAsia="微軟正黑體" w:hAnsi="Avenir Light"/>
          <w:color w:val="000000" w:themeColor="text1"/>
          <w:szCs w:val="24"/>
        </w:rPr>
        <w:t>9000</w:t>
      </w:r>
      <w:r w:rsidRPr="005652A1">
        <w:rPr>
          <w:rFonts w:ascii="Avenir Light" w:eastAsia="微軟正黑體" w:hAnsi="Avenir Light"/>
          <w:color w:val="000000" w:themeColor="text1"/>
          <w:szCs w:val="24"/>
        </w:rPr>
        <w:t xml:space="preserve"> </w:t>
      </w:r>
      <w:r w:rsidR="00E33A76" w:rsidRPr="005652A1">
        <w:rPr>
          <w:rFonts w:ascii="Avenir Light" w:eastAsia="微軟正黑體" w:hAnsi="Avenir Light"/>
          <w:color w:val="000000" w:themeColor="text1"/>
          <w:szCs w:val="24"/>
        </w:rPr>
        <w:t>#3351</w:t>
      </w:r>
    </w:p>
    <w:p w14:paraId="32463EC9" w14:textId="4C1E8FE1" w:rsidR="00E33A76" w:rsidRDefault="00E33A76" w:rsidP="005A35D7">
      <w:pPr>
        <w:tabs>
          <w:tab w:val="left" w:pos="3402"/>
          <w:tab w:val="left" w:pos="6237"/>
        </w:tabs>
        <w:spacing w:line="340" w:lineRule="exact"/>
        <w:ind w:leftChars="-59" w:left="-22" w:rightChars="-201" w:right="-482" w:hangingChars="50" w:hanging="120"/>
        <w:rPr>
          <w:rFonts w:ascii="Avenir Light" w:eastAsia="微軟正黑體" w:hAnsi="Avenir Light"/>
          <w:color w:val="000000" w:themeColor="text1"/>
          <w:szCs w:val="24"/>
        </w:rPr>
      </w:pPr>
      <w:r w:rsidRPr="005652A1">
        <w:rPr>
          <w:rFonts w:ascii="Avenir Light" w:eastAsia="微軟正黑體" w:hAnsi="Avenir Light"/>
          <w:color w:val="000000" w:themeColor="text1"/>
          <w:szCs w:val="24"/>
        </w:rPr>
        <w:t xml:space="preserve">                       </w:t>
      </w:r>
      <w:r w:rsidR="005652A1" w:rsidRPr="005652A1">
        <w:rPr>
          <w:rFonts w:ascii="Avenir Light" w:eastAsia="微軟正黑體" w:hAnsi="Avenir Light"/>
          <w:color w:val="000000" w:themeColor="text1"/>
          <w:szCs w:val="24"/>
        </w:rPr>
        <w:tab/>
        <w:t>Ms. Yu-chia Cheng</w:t>
      </w:r>
      <w:r w:rsidR="005652A1" w:rsidRPr="005652A1">
        <w:rPr>
          <w:rFonts w:ascii="Avenir Light" w:eastAsia="微軟正黑體" w:hAnsi="Avenir Light"/>
          <w:color w:val="000000" w:themeColor="text1"/>
          <w:szCs w:val="24"/>
        </w:rPr>
        <w:tab/>
      </w:r>
      <w:r w:rsidR="005652A1" w:rsidRPr="005652A1">
        <w:rPr>
          <w:rFonts w:ascii="Avenir Light" w:eastAsia="微軟正黑體" w:hAnsi="Avenir Light" w:hint="eastAsia"/>
          <w:color w:val="000000" w:themeColor="text1"/>
          <w:szCs w:val="24"/>
        </w:rPr>
        <w:t>(</w:t>
      </w:r>
      <w:r w:rsidRPr="005652A1">
        <w:rPr>
          <w:rFonts w:ascii="Avenir Light" w:eastAsia="微軟正黑體" w:hAnsi="Avenir Light"/>
          <w:color w:val="000000" w:themeColor="text1"/>
          <w:szCs w:val="24"/>
        </w:rPr>
        <w:t>07</w:t>
      </w:r>
      <w:r w:rsidR="005652A1" w:rsidRPr="005652A1">
        <w:rPr>
          <w:rFonts w:ascii="Avenir Light" w:eastAsia="微軟正黑體" w:hAnsi="Avenir Light"/>
          <w:color w:val="000000" w:themeColor="text1"/>
          <w:szCs w:val="24"/>
        </w:rPr>
        <w:t xml:space="preserve">) </w:t>
      </w:r>
      <w:r w:rsidRPr="005652A1">
        <w:rPr>
          <w:rFonts w:ascii="Avenir Light" w:eastAsia="微軟正黑體" w:hAnsi="Avenir Light"/>
          <w:color w:val="000000" w:themeColor="text1"/>
          <w:szCs w:val="24"/>
        </w:rPr>
        <w:t>521</w:t>
      </w:r>
      <w:r w:rsidR="00AA7E95">
        <w:rPr>
          <w:rFonts w:ascii="Avenir Light" w:eastAsia="微軟正黑體" w:hAnsi="Avenir Light"/>
          <w:color w:val="000000" w:themeColor="text1"/>
          <w:szCs w:val="24"/>
        </w:rPr>
        <w:t>-</w:t>
      </w:r>
      <w:r w:rsidRPr="005652A1">
        <w:rPr>
          <w:rFonts w:ascii="Avenir Light" w:eastAsia="微軟正黑體" w:hAnsi="Avenir Light"/>
          <w:color w:val="000000" w:themeColor="text1"/>
          <w:szCs w:val="24"/>
        </w:rPr>
        <w:t>9000</w:t>
      </w:r>
      <w:r w:rsidR="005652A1" w:rsidRPr="005652A1">
        <w:rPr>
          <w:rFonts w:ascii="Avenir Light" w:eastAsia="微軟正黑體" w:hAnsi="Avenir Light"/>
          <w:color w:val="000000" w:themeColor="text1"/>
          <w:szCs w:val="24"/>
        </w:rPr>
        <w:t xml:space="preserve"> </w:t>
      </w:r>
      <w:r w:rsidRPr="005652A1">
        <w:rPr>
          <w:rFonts w:ascii="Avenir Light" w:eastAsia="微軟正黑體" w:hAnsi="Avenir Light"/>
          <w:color w:val="000000" w:themeColor="text1"/>
          <w:szCs w:val="24"/>
        </w:rPr>
        <w:t>#3353</w:t>
      </w:r>
    </w:p>
    <w:p w14:paraId="20B5E289" w14:textId="77777777" w:rsidR="005652A1" w:rsidRPr="005652A1" w:rsidRDefault="005652A1" w:rsidP="005652A1">
      <w:pPr>
        <w:tabs>
          <w:tab w:val="left" w:pos="3402"/>
          <w:tab w:val="left" w:pos="6237"/>
        </w:tabs>
        <w:spacing w:line="400" w:lineRule="exact"/>
        <w:ind w:leftChars="-59" w:left="-22" w:rightChars="-201" w:right="-482" w:hangingChars="50" w:hanging="120"/>
        <w:rPr>
          <w:rFonts w:ascii="Avenir Light" w:eastAsia="微軟正黑體" w:hAnsi="Avenir Light"/>
          <w:color w:val="000000" w:themeColor="text1"/>
          <w:szCs w:val="24"/>
        </w:rPr>
      </w:pPr>
    </w:p>
    <w:p w14:paraId="4BE37DCF" w14:textId="1349E35C" w:rsidR="00E33A76" w:rsidRPr="005652A1" w:rsidRDefault="005652A1" w:rsidP="005652A1">
      <w:pPr>
        <w:numPr>
          <w:ilvl w:val="0"/>
          <w:numId w:val="8"/>
        </w:numPr>
        <w:spacing w:after="120" w:line="320" w:lineRule="exact"/>
        <w:ind w:right="249" w:hanging="482"/>
        <w:rPr>
          <w:rFonts w:ascii="Avenir Light" w:eastAsia="微軟正黑體" w:hAnsi="Avenir Light"/>
          <w:color w:val="000000" w:themeColor="text1"/>
          <w:sz w:val="20"/>
          <w:szCs w:val="20"/>
        </w:rPr>
      </w:pPr>
      <w:r>
        <w:rPr>
          <w:rFonts w:ascii="Avenir Light" w:eastAsia="微軟正黑體" w:hAnsi="Avenir Light" w:hint="eastAsia"/>
          <w:color w:val="000000" w:themeColor="text1"/>
          <w:szCs w:val="24"/>
        </w:rPr>
        <w:t>A</w:t>
      </w:r>
      <w:r>
        <w:rPr>
          <w:rFonts w:ascii="Avenir Light" w:eastAsia="微軟正黑體" w:hAnsi="Avenir Light"/>
          <w:color w:val="000000" w:themeColor="text1"/>
          <w:szCs w:val="24"/>
        </w:rPr>
        <w:t xml:space="preserve">ccompanying documentation / information </w:t>
      </w:r>
      <w:r w:rsidRPr="005652A1">
        <w:rPr>
          <w:rFonts w:ascii="Avenir Light" w:eastAsia="微軟正黑體" w:hAnsi="Avenir Light"/>
          <w:color w:val="000000" w:themeColor="text1"/>
          <w:sz w:val="20"/>
          <w:szCs w:val="20"/>
        </w:rPr>
        <w:t>(</w:t>
      </w:r>
      <w:r w:rsidRPr="005652A1">
        <w:rPr>
          <w:rFonts w:ascii="Avenir Light" w:eastAsia="微軟正黑體" w:hAnsi="Avenir Light" w:hint="eastAsia"/>
          <w:color w:val="000000" w:themeColor="text1"/>
          <w:sz w:val="20"/>
          <w:szCs w:val="20"/>
        </w:rPr>
        <w:t>p</w:t>
      </w:r>
      <w:r w:rsidRPr="005652A1">
        <w:rPr>
          <w:rFonts w:ascii="Avenir Light" w:eastAsia="微軟正黑體" w:hAnsi="Avenir Light"/>
          <w:color w:val="000000" w:themeColor="text1"/>
          <w:sz w:val="20"/>
          <w:szCs w:val="20"/>
        </w:rPr>
        <w:t xml:space="preserve">lease check and include with </w:t>
      </w:r>
      <w:r w:rsidR="00BA42B6">
        <w:rPr>
          <w:rFonts w:ascii="Avenir Light" w:eastAsia="微軟正黑體" w:hAnsi="Avenir Light"/>
          <w:color w:val="000000" w:themeColor="text1"/>
          <w:sz w:val="20"/>
          <w:szCs w:val="20"/>
        </w:rPr>
        <w:t>the</w:t>
      </w:r>
      <w:r w:rsidRPr="005652A1">
        <w:rPr>
          <w:rFonts w:ascii="Avenir Light" w:eastAsia="微軟正黑體" w:hAnsi="Avenir Light"/>
          <w:color w:val="000000" w:themeColor="text1"/>
          <w:sz w:val="20"/>
          <w:szCs w:val="20"/>
        </w:rPr>
        <w:t xml:space="preserve"> application)</w:t>
      </w:r>
    </w:p>
    <w:p w14:paraId="715E5CE7" w14:textId="4B82991B" w:rsidR="00E33A76" w:rsidRPr="00BA42B6" w:rsidRDefault="00E33A76" w:rsidP="00BA42B6">
      <w:pPr>
        <w:tabs>
          <w:tab w:val="left" w:pos="426"/>
        </w:tabs>
        <w:spacing w:after="120" w:line="320" w:lineRule="exact"/>
        <w:ind w:left="426" w:right="249" w:hanging="426"/>
        <w:rPr>
          <w:rFonts w:ascii="Avenir Light" w:eastAsia="微軟正黑體" w:hAnsi="Avenir Light"/>
          <w:color w:val="000000" w:themeColor="text1"/>
          <w:sz w:val="22"/>
        </w:rPr>
      </w:pPr>
      <w:r w:rsidRPr="005652A1">
        <w:rPr>
          <w:rFonts w:ascii="Arial" w:eastAsia="微軟正黑體" w:hAnsi="Arial" w:cs="Arial"/>
          <w:color w:val="000000" w:themeColor="text1"/>
          <w:szCs w:val="24"/>
        </w:rPr>
        <w:t>□</w:t>
      </w:r>
      <w:r w:rsidRPr="005652A1">
        <w:rPr>
          <w:rFonts w:ascii="Avenir Light" w:eastAsia="微軟正黑體" w:hAnsi="Avenir Light"/>
          <w:color w:val="000000" w:themeColor="text1"/>
          <w:szCs w:val="24"/>
        </w:rPr>
        <w:t xml:space="preserve"> </w:t>
      </w:r>
      <w:r w:rsidR="005652A1">
        <w:rPr>
          <w:rFonts w:ascii="Avenir Light" w:eastAsia="微軟正黑體" w:hAnsi="Avenir Light"/>
          <w:color w:val="000000" w:themeColor="text1"/>
          <w:szCs w:val="24"/>
        </w:rPr>
        <w:tab/>
      </w:r>
      <w:r w:rsidR="005652A1" w:rsidRPr="005652A1">
        <w:rPr>
          <w:rFonts w:ascii="Avenir Light" w:eastAsia="微軟正黑體" w:hAnsi="Avenir Light"/>
          <w:color w:val="000000" w:themeColor="text1"/>
          <w:szCs w:val="24"/>
        </w:rPr>
        <w:t xml:space="preserve">Letter of Insurance Approval issued by the Maritime Port Bureau </w:t>
      </w:r>
      <w:r w:rsidR="005652A1" w:rsidRPr="00BA42B6">
        <w:rPr>
          <w:rFonts w:ascii="Avenir Light" w:eastAsia="微軟正黑體" w:hAnsi="Avenir Light"/>
          <w:color w:val="000000" w:themeColor="text1"/>
          <w:sz w:val="22"/>
        </w:rPr>
        <w:t>(</w:t>
      </w:r>
      <w:r w:rsidR="006F51D5" w:rsidRPr="00527414">
        <w:rPr>
          <w:rFonts w:ascii="Avenir Light" w:eastAsia="微軟正黑體" w:hAnsi="Avenir Light" w:cs="Times New Roman"/>
          <w:color w:val="000000" w:themeColor="text1"/>
          <w:sz w:val="22"/>
        </w:rPr>
        <w:t xml:space="preserve">copies </w:t>
      </w:r>
      <w:r w:rsidR="006F51D5" w:rsidRPr="00527414">
        <w:rPr>
          <w:rFonts w:ascii="Avenir Light" w:eastAsia="微軟正黑體" w:hAnsi="Avenir Light" w:cs="Times New Roman"/>
          <w:i/>
          <w:iCs/>
          <w:color w:val="000000" w:themeColor="text1"/>
          <w:sz w:val="22"/>
        </w:rPr>
        <w:t>must</w:t>
      </w:r>
      <w:r w:rsidR="006F51D5" w:rsidRPr="00527414">
        <w:rPr>
          <w:rFonts w:ascii="Avenir Light" w:eastAsia="微軟正黑體" w:hAnsi="Avenir Light" w:cs="Times New Roman"/>
          <w:color w:val="000000" w:themeColor="text1"/>
          <w:sz w:val="22"/>
        </w:rPr>
        <w:t xml:space="preserve"> be stamped with the </w:t>
      </w:r>
      <w:r w:rsidR="005652A1" w:rsidRPr="00BA42B6">
        <w:rPr>
          <w:rFonts w:ascii="Avenir Light" w:eastAsia="微軟正黑體" w:hAnsi="Avenir Light"/>
          <w:color w:val="000000" w:themeColor="text1"/>
          <w:sz w:val="22"/>
        </w:rPr>
        <w:t>official company chop)</w:t>
      </w:r>
    </w:p>
    <w:p w14:paraId="4C1F0540" w14:textId="62DBF5BE" w:rsidR="00E33A76" w:rsidRPr="005652A1" w:rsidRDefault="00E33A76" w:rsidP="00BA42B6">
      <w:pPr>
        <w:tabs>
          <w:tab w:val="left" w:pos="426"/>
        </w:tabs>
        <w:spacing w:after="120" w:line="320" w:lineRule="exact"/>
        <w:ind w:left="426" w:right="249" w:hanging="426"/>
        <w:rPr>
          <w:rFonts w:ascii="Avenir Light" w:eastAsia="微軟正黑體" w:hAnsi="Avenir Light"/>
          <w:color w:val="000000" w:themeColor="text1"/>
          <w:szCs w:val="24"/>
        </w:rPr>
      </w:pPr>
      <w:r w:rsidRPr="005652A1">
        <w:rPr>
          <w:rFonts w:ascii="Arial" w:eastAsia="微軟正黑體" w:hAnsi="Arial" w:cs="Arial"/>
          <w:color w:val="000000" w:themeColor="text1"/>
          <w:szCs w:val="24"/>
        </w:rPr>
        <w:t>□</w:t>
      </w:r>
      <w:r w:rsidR="005652A1">
        <w:rPr>
          <w:rFonts w:ascii="Avenir Light" w:eastAsia="微軟正黑體" w:hAnsi="Avenir Light"/>
          <w:color w:val="000000" w:themeColor="text1"/>
          <w:szCs w:val="24"/>
        </w:rPr>
        <w:tab/>
      </w:r>
      <w:r w:rsidR="005652A1" w:rsidRPr="005652A1">
        <w:rPr>
          <w:rFonts w:ascii="Avenir Light" w:eastAsia="微軟正黑體" w:hAnsi="Avenir Light"/>
          <w:color w:val="000000" w:themeColor="text1"/>
          <w:szCs w:val="24"/>
        </w:rPr>
        <w:t xml:space="preserve">Documentary proof of applicant </w:t>
      </w:r>
      <w:r w:rsidR="00527414">
        <w:rPr>
          <w:rFonts w:ascii="Avenir Light" w:eastAsia="微軟正黑體" w:hAnsi="Avenir Light"/>
          <w:color w:val="000000" w:themeColor="text1"/>
          <w:szCs w:val="24"/>
        </w:rPr>
        <w:t xml:space="preserve">- </w:t>
      </w:r>
      <w:r w:rsidR="005652A1" w:rsidRPr="005652A1">
        <w:rPr>
          <w:rFonts w:ascii="Avenir Light" w:eastAsia="微軟正黑體" w:hAnsi="Avenir Light"/>
          <w:color w:val="000000" w:themeColor="text1"/>
          <w:szCs w:val="24"/>
        </w:rPr>
        <w:t xml:space="preserve">cruise </w:t>
      </w:r>
      <w:r w:rsidR="00C40CBD">
        <w:rPr>
          <w:rFonts w:ascii="Avenir Light" w:eastAsia="微軟正黑體" w:hAnsi="Avenir Light"/>
          <w:color w:val="000000" w:themeColor="text1"/>
          <w:szCs w:val="24"/>
        </w:rPr>
        <w:t>line</w:t>
      </w:r>
      <w:r w:rsidR="005652A1" w:rsidRPr="005652A1">
        <w:rPr>
          <w:rFonts w:ascii="Avenir Light" w:eastAsia="微軟正黑體" w:hAnsi="Avenir Light"/>
          <w:color w:val="000000" w:themeColor="text1"/>
          <w:szCs w:val="24"/>
        </w:rPr>
        <w:t xml:space="preserve"> cooperation </w:t>
      </w:r>
    </w:p>
    <w:p w14:paraId="5D19417D" w14:textId="68429CF2" w:rsidR="00E33A76" w:rsidRPr="005652A1" w:rsidRDefault="00E33A76" w:rsidP="00BA42B6">
      <w:pPr>
        <w:tabs>
          <w:tab w:val="left" w:pos="426"/>
        </w:tabs>
        <w:spacing w:after="120" w:line="320" w:lineRule="exact"/>
        <w:ind w:left="426" w:right="249" w:hanging="426"/>
        <w:rPr>
          <w:rFonts w:ascii="Avenir Light" w:eastAsia="微軟正黑體" w:hAnsi="Avenir Light"/>
          <w:color w:val="000000" w:themeColor="text1"/>
          <w:szCs w:val="24"/>
        </w:rPr>
      </w:pPr>
      <w:r w:rsidRPr="005652A1">
        <w:rPr>
          <w:rFonts w:ascii="Arial" w:eastAsia="微軟正黑體" w:hAnsi="Arial" w:cs="Arial"/>
          <w:color w:val="000000" w:themeColor="text1"/>
          <w:szCs w:val="24"/>
        </w:rPr>
        <w:t>□</w:t>
      </w:r>
      <w:r w:rsidR="00BA42B6">
        <w:rPr>
          <w:rFonts w:ascii="Avenir Light" w:eastAsia="微軟正黑體" w:hAnsi="Avenir Light"/>
          <w:color w:val="000000" w:themeColor="text1"/>
          <w:szCs w:val="24"/>
        </w:rPr>
        <w:tab/>
      </w:r>
      <w:r w:rsidR="005652A1">
        <w:rPr>
          <w:rFonts w:ascii="Avenir Light" w:eastAsia="微軟正黑體" w:hAnsi="Avenir Light" w:hint="eastAsia"/>
          <w:color w:val="000000" w:themeColor="text1"/>
          <w:szCs w:val="24"/>
        </w:rPr>
        <w:t>V</w:t>
      </w:r>
      <w:r w:rsidR="005652A1">
        <w:rPr>
          <w:rFonts w:ascii="Avenir Light" w:eastAsia="微軟正黑體" w:hAnsi="Avenir Light"/>
          <w:color w:val="000000" w:themeColor="text1"/>
          <w:szCs w:val="24"/>
        </w:rPr>
        <w:t>oyage itinerary</w:t>
      </w:r>
    </w:p>
    <w:p w14:paraId="2CF23F10" w14:textId="4A1AA47F" w:rsidR="00E33A76" w:rsidRPr="005652A1" w:rsidRDefault="00E33A76" w:rsidP="004E5099">
      <w:pPr>
        <w:tabs>
          <w:tab w:val="left" w:pos="426"/>
        </w:tabs>
        <w:spacing w:after="120" w:line="320" w:lineRule="exact"/>
        <w:ind w:left="425" w:right="249" w:hangingChars="177" w:hanging="425"/>
        <w:rPr>
          <w:rFonts w:ascii="Avenir Light" w:eastAsia="微軟正黑體" w:hAnsi="Avenir Light"/>
          <w:color w:val="000000" w:themeColor="text1"/>
          <w:szCs w:val="24"/>
        </w:rPr>
      </w:pPr>
      <w:r w:rsidRPr="005652A1">
        <w:rPr>
          <w:rFonts w:ascii="Arial" w:eastAsia="微軟正黑體" w:hAnsi="Arial" w:cs="Arial"/>
          <w:color w:val="000000" w:themeColor="text1"/>
          <w:szCs w:val="24"/>
        </w:rPr>
        <w:t>□</w:t>
      </w:r>
      <w:r w:rsidR="00BA42B6">
        <w:rPr>
          <w:rFonts w:ascii="Avenir Light" w:eastAsia="微軟正黑體" w:hAnsi="Avenir Light"/>
          <w:color w:val="000000" w:themeColor="text1"/>
          <w:szCs w:val="24"/>
        </w:rPr>
        <w:tab/>
      </w:r>
      <w:r w:rsidR="00867CB1" w:rsidRPr="00867CB1">
        <w:rPr>
          <w:rFonts w:ascii="Avenir Light" w:eastAsia="微軟正黑體" w:hAnsi="Avenir Light"/>
          <w:color w:val="000000" w:themeColor="text1"/>
          <w:szCs w:val="24"/>
        </w:rPr>
        <w:t>Passenger lists for the first and last voyages (including nationality</w:t>
      </w:r>
      <w:r w:rsidR="003B116F">
        <w:rPr>
          <w:rFonts w:ascii="Avenir Light" w:eastAsia="微軟正黑體" w:hAnsi="Avenir Light"/>
          <w:color w:val="000000" w:themeColor="text1"/>
          <w:szCs w:val="24"/>
        </w:rPr>
        <w:t>)</w:t>
      </w:r>
    </w:p>
    <w:p w14:paraId="646A1CCE" w14:textId="1DE37A81" w:rsidR="00E33A76" w:rsidRPr="005652A1" w:rsidRDefault="00E33A76" w:rsidP="004E5099">
      <w:pPr>
        <w:tabs>
          <w:tab w:val="left" w:pos="426"/>
        </w:tabs>
        <w:spacing w:after="120" w:line="320" w:lineRule="exact"/>
        <w:ind w:left="425" w:right="249" w:hangingChars="177" w:hanging="425"/>
        <w:rPr>
          <w:rFonts w:ascii="Avenir Light" w:eastAsia="微軟正黑體" w:hAnsi="Avenir Light"/>
          <w:color w:val="000000" w:themeColor="text1"/>
          <w:szCs w:val="24"/>
        </w:rPr>
      </w:pPr>
      <w:r w:rsidRPr="005652A1">
        <w:rPr>
          <w:rFonts w:ascii="Arial" w:eastAsia="微軟正黑體" w:hAnsi="Arial" w:cs="Arial"/>
          <w:color w:val="000000" w:themeColor="text1"/>
          <w:szCs w:val="24"/>
        </w:rPr>
        <w:t>□</w:t>
      </w:r>
      <w:r w:rsidR="005A35D7">
        <w:rPr>
          <w:rFonts w:ascii="Avenir Light" w:eastAsia="微軟正黑體" w:hAnsi="Avenir Light"/>
          <w:color w:val="000000" w:themeColor="text1"/>
          <w:szCs w:val="24"/>
        </w:rPr>
        <w:tab/>
      </w:r>
      <w:r w:rsidR="003B116F" w:rsidRPr="003B116F">
        <w:rPr>
          <w:rFonts w:ascii="Avenir Light" w:eastAsia="微軟正黑體" w:hAnsi="Avenir Light"/>
          <w:color w:val="000000" w:themeColor="text1"/>
          <w:szCs w:val="24"/>
        </w:rPr>
        <w:t>Cruise ship passenger capacity</w:t>
      </w:r>
    </w:p>
    <w:p w14:paraId="55DFFC6D" w14:textId="27B03539" w:rsidR="00E33A76" w:rsidRPr="005652A1" w:rsidRDefault="00E33A76" w:rsidP="00BA42B6">
      <w:pPr>
        <w:tabs>
          <w:tab w:val="left" w:pos="426"/>
        </w:tabs>
        <w:spacing w:after="120" w:line="320" w:lineRule="exact"/>
        <w:ind w:left="426" w:right="249" w:hanging="426"/>
        <w:rPr>
          <w:rFonts w:ascii="Avenir Light" w:eastAsia="微軟正黑體" w:hAnsi="Avenir Light"/>
          <w:color w:val="000000" w:themeColor="text1"/>
          <w:szCs w:val="24"/>
        </w:rPr>
      </w:pPr>
      <w:r w:rsidRPr="005652A1">
        <w:rPr>
          <w:rFonts w:ascii="Arial" w:eastAsia="微軟正黑體" w:hAnsi="Arial" w:cs="Arial"/>
          <w:color w:val="000000" w:themeColor="text1"/>
          <w:szCs w:val="24"/>
        </w:rPr>
        <w:t>□</w:t>
      </w:r>
      <w:r w:rsidR="005A35D7">
        <w:rPr>
          <w:rFonts w:ascii="Avenir Light" w:eastAsia="微軟正黑體" w:hAnsi="Avenir Light"/>
          <w:color w:val="000000" w:themeColor="text1"/>
          <w:szCs w:val="24"/>
        </w:rPr>
        <w:tab/>
      </w:r>
      <w:r w:rsidR="003B116F">
        <w:rPr>
          <w:rFonts w:ascii="Avenir Light" w:eastAsia="微軟正黑體" w:hAnsi="Avenir Light"/>
          <w:color w:val="000000" w:themeColor="text1"/>
          <w:szCs w:val="24"/>
        </w:rPr>
        <w:t>Itinerary information sheet (</w:t>
      </w:r>
      <w:r w:rsidR="00AB0A9E">
        <w:rPr>
          <w:rFonts w:ascii="Avenir Light" w:eastAsia="微軟正黑體" w:hAnsi="Avenir Light"/>
          <w:color w:val="000000" w:themeColor="text1"/>
          <w:szCs w:val="24"/>
        </w:rPr>
        <w:t>Table</w:t>
      </w:r>
      <w:r w:rsidR="005A1105">
        <w:rPr>
          <w:rFonts w:ascii="Avenir Light" w:eastAsia="微軟正黑體" w:hAnsi="Avenir Light"/>
          <w:color w:val="000000" w:themeColor="text1"/>
          <w:szCs w:val="24"/>
        </w:rPr>
        <w:t xml:space="preserve"> </w:t>
      </w:r>
      <w:r w:rsidRPr="005652A1">
        <w:rPr>
          <w:rFonts w:ascii="Avenir Light" w:eastAsia="微軟正黑體" w:hAnsi="Avenir Light"/>
          <w:color w:val="000000" w:themeColor="text1"/>
          <w:szCs w:val="24"/>
        </w:rPr>
        <w:t>1)</w:t>
      </w:r>
    </w:p>
    <w:p w14:paraId="0CE3C987" w14:textId="45978178" w:rsidR="00E33A76" w:rsidRPr="005652A1" w:rsidRDefault="00E33A76" w:rsidP="00BA42B6">
      <w:pPr>
        <w:tabs>
          <w:tab w:val="left" w:pos="426"/>
        </w:tabs>
        <w:spacing w:after="120" w:line="320" w:lineRule="exact"/>
        <w:ind w:left="426" w:right="249" w:hanging="426"/>
        <w:rPr>
          <w:rFonts w:ascii="Avenir Light" w:eastAsia="微軟正黑體" w:hAnsi="Avenir Light"/>
          <w:color w:val="000000" w:themeColor="text1"/>
          <w:szCs w:val="24"/>
        </w:rPr>
      </w:pPr>
      <w:r w:rsidRPr="005652A1">
        <w:rPr>
          <w:rFonts w:ascii="Arial" w:eastAsia="微軟正黑體" w:hAnsi="Arial" w:cs="Arial"/>
          <w:color w:val="000000" w:themeColor="text1"/>
          <w:szCs w:val="24"/>
        </w:rPr>
        <w:t>□</w:t>
      </w:r>
      <w:r w:rsidR="005A35D7">
        <w:rPr>
          <w:rFonts w:ascii="Avenir Light" w:eastAsia="微軟正黑體" w:hAnsi="Avenir Light"/>
          <w:color w:val="000000" w:themeColor="text1"/>
          <w:szCs w:val="24"/>
        </w:rPr>
        <w:tab/>
      </w:r>
      <w:r w:rsidR="003B116F">
        <w:rPr>
          <w:rFonts w:ascii="Avenir Light" w:eastAsia="微軟正黑體" w:hAnsi="Avenir Light"/>
          <w:color w:val="000000" w:themeColor="text1"/>
          <w:szCs w:val="24"/>
        </w:rPr>
        <w:t>Bank account information (provided by the applicant). If the account name differs from the name of the applicant, please provide a written explanation.</w:t>
      </w:r>
    </w:p>
    <w:p w14:paraId="19B6F10C" w14:textId="77777777" w:rsidR="00E33A76" w:rsidRPr="005652A1" w:rsidRDefault="00E33A76" w:rsidP="00881880">
      <w:pPr>
        <w:ind w:right="248"/>
        <w:rPr>
          <w:rFonts w:ascii="Avenir Light" w:eastAsia="微軟正黑體" w:hAnsi="Avenir Light"/>
          <w:color w:val="000000" w:themeColor="text1"/>
          <w:szCs w:val="24"/>
        </w:rPr>
      </w:pPr>
    </w:p>
    <w:tbl>
      <w:tblPr>
        <w:tblW w:w="9511" w:type="dxa"/>
        <w:tblInd w:w="-332"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28" w:type="dxa"/>
          <w:right w:w="28" w:type="dxa"/>
        </w:tblCellMar>
        <w:tblLook w:val="0000" w:firstRow="0" w:lastRow="0" w:firstColumn="0" w:lastColumn="0" w:noHBand="0" w:noVBand="0"/>
      </w:tblPr>
      <w:tblGrid>
        <w:gridCol w:w="9511"/>
      </w:tblGrid>
      <w:tr w:rsidR="00E33A76" w:rsidRPr="00C13D78" w14:paraId="4D92E7DA" w14:textId="77777777" w:rsidTr="00B102F4">
        <w:trPr>
          <w:cantSplit/>
          <w:trHeight w:val="825"/>
        </w:trPr>
        <w:tc>
          <w:tcPr>
            <w:tcW w:w="9511" w:type="dxa"/>
          </w:tcPr>
          <w:p w14:paraId="1A4A2B42" w14:textId="268EBE47" w:rsidR="00E33A76" w:rsidRPr="00C13D78" w:rsidRDefault="00CE263B" w:rsidP="00E91AF1">
            <w:pPr>
              <w:spacing w:after="240"/>
              <w:ind w:right="249"/>
              <w:rPr>
                <w:rFonts w:ascii="Avenir Light" w:eastAsia="微軟正黑體" w:hAnsi="Avenir Light"/>
                <w:color w:val="000000" w:themeColor="text1"/>
                <w:szCs w:val="20"/>
              </w:rPr>
            </w:pPr>
            <w:r w:rsidRPr="00C14EFF">
              <w:rPr>
                <w:rFonts w:ascii="Avenir Light" w:eastAsia="微軟正黑體" w:hAnsi="Avenir Light"/>
                <w:b/>
                <w:bCs/>
                <w:color w:val="000000" w:themeColor="text1"/>
                <w:szCs w:val="20"/>
              </w:rPr>
              <w:lastRenderedPageBreak/>
              <w:t>TO APPLICANTS</w:t>
            </w:r>
            <w:r w:rsidR="00A47933">
              <w:rPr>
                <w:rFonts w:ascii="Avenir Light" w:eastAsia="微軟正黑體" w:hAnsi="Avenir Light"/>
                <w:color w:val="000000" w:themeColor="text1"/>
                <w:szCs w:val="20"/>
              </w:rPr>
              <w:t xml:space="preserve">: Please sign (chop) after reading </w:t>
            </w:r>
            <w:r>
              <w:rPr>
                <w:rFonts w:ascii="Avenir Light" w:eastAsia="微軟正黑體" w:hAnsi="Avenir Light"/>
                <w:color w:val="000000" w:themeColor="text1"/>
                <w:szCs w:val="20"/>
              </w:rPr>
              <w:t xml:space="preserve">and acknowledging </w:t>
            </w:r>
            <w:r w:rsidR="00A47933">
              <w:rPr>
                <w:rFonts w:ascii="Avenir Light" w:eastAsia="微軟正黑體" w:hAnsi="Avenir Light"/>
                <w:color w:val="000000" w:themeColor="text1"/>
                <w:szCs w:val="20"/>
              </w:rPr>
              <w:t>the following.</w:t>
            </w:r>
          </w:p>
          <w:p w14:paraId="2A6A4AE9" w14:textId="3AD32B84" w:rsidR="00E33A76" w:rsidRDefault="00A47933" w:rsidP="00E91AF1">
            <w:pPr>
              <w:numPr>
                <w:ilvl w:val="0"/>
                <w:numId w:val="9"/>
              </w:numPr>
              <w:spacing w:after="120" w:line="320" w:lineRule="exact"/>
              <w:ind w:left="357" w:right="249" w:hanging="357"/>
              <w:jc w:val="both"/>
              <w:rPr>
                <w:rFonts w:ascii="Avenir Light" w:eastAsia="微軟正黑體" w:hAnsi="Avenir Light"/>
                <w:color w:val="000000" w:themeColor="text1"/>
              </w:rPr>
            </w:pPr>
            <w:r>
              <w:rPr>
                <w:rFonts w:ascii="Avenir Light" w:eastAsia="微軟正黑體" w:hAnsi="Avenir Light" w:hint="eastAsia"/>
                <w:color w:val="000000" w:themeColor="text1"/>
              </w:rPr>
              <w:t>T</w:t>
            </w:r>
            <w:r>
              <w:rPr>
                <w:rFonts w:ascii="Avenir Light" w:eastAsia="微軟正黑體" w:hAnsi="Avenir Light"/>
                <w:color w:val="000000" w:themeColor="text1"/>
              </w:rPr>
              <w:t xml:space="preserve">he application must be completed in full and submitted at least seven (7) days prior to the </w:t>
            </w:r>
            <w:r w:rsidR="00C14EFF">
              <w:rPr>
                <w:rFonts w:ascii="Avenir Light" w:eastAsia="微軟正黑體" w:hAnsi="Avenir Light"/>
                <w:color w:val="000000" w:themeColor="text1"/>
              </w:rPr>
              <w:t xml:space="preserve">designated </w:t>
            </w:r>
            <w:r>
              <w:rPr>
                <w:rFonts w:ascii="Avenir Light" w:eastAsia="微軟正黑體" w:hAnsi="Avenir Light"/>
                <w:color w:val="000000" w:themeColor="text1"/>
              </w:rPr>
              <w:t xml:space="preserve">cruise ship’s first voyage. Failure to do so will </w:t>
            </w:r>
            <w:r w:rsidR="00CE263B">
              <w:rPr>
                <w:rFonts w:ascii="Avenir Light" w:eastAsia="微軟正黑體" w:hAnsi="Avenir Light"/>
                <w:color w:val="000000" w:themeColor="text1"/>
              </w:rPr>
              <w:t xml:space="preserve">invalidate the application for the </w:t>
            </w:r>
            <w:r w:rsidR="00C14EFF">
              <w:rPr>
                <w:rFonts w:ascii="Avenir Light" w:eastAsia="微軟正黑體" w:hAnsi="Avenir Light"/>
                <w:color w:val="000000" w:themeColor="text1"/>
              </w:rPr>
              <w:t>designated</w:t>
            </w:r>
            <w:r w:rsidR="00CE263B">
              <w:rPr>
                <w:rFonts w:ascii="Avenir Light" w:eastAsia="微軟正黑體" w:hAnsi="Avenir Light"/>
                <w:color w:val="000000" w:themeColor="text1"/>
              </w:rPr>
              <w:t xml:space="preserve"> voyage.</w:t>
            </w:r>
          </w:p>
          <w:p w14:paraId="0190CD02" w14:textId="463047E8" w:rsidR="00CE263B" w:rsidRDefault="00CE263B" w:rsidP="00E91AF1">
            <w:pPr>
              <w:numPr>
                <w:ilvl w:val="0"/>
                <w:numId w:val="9"/>
              </w:numPr>
              <w:spacing w:after="120" w:line="320" w:lineRule="exact"/>
              <w:ind w:left="357" w:right="249" w:hanging="357"/>
              <w:jc w:val="both"/>
              <w:rPr>
                <w:rFonts w:ascii="Avenir Light" w:eastAsia="微軟正黑體" w:hAnsi="Avenir Light"/>
                <w:color w:val="000000" w:themeColor="text1"/>
              </w:rPr>
            </w:pPr>
            <w:r>
              <w:rPr>
                <w:rFonts w:ascii="Avenir Light" w:eastAsia="微軟正黑體" w:hAnsi="Avenir Light"/>
                <w:color w:val="000000" w:themeColor="text1"/>
              </w:rPr>
              <w:t xml:space="preserve">The applicant attests to the truth of all </w:t>
            </w:r>
            <w:r w:rsidRPr="00CE263B">
              <w:rPr>
                <w:rFonts w:ascii="Avenir Light" w:eastAsia="微軟正黑體" w:hAnsi="Avenir Light"/>
                <w:color w:val="000000" w:themeColor="text1"/>
              </w:rPr>
              <w:t>submitted / reported</w:t>
            </w:r>
            <w:r>
              <w:rPr>
                <w:rFonts w:ascii="Avenir Light" w:eastAsia="微軟正黑體" w:hAnsi="Avenir Light"/>
                <w:color w:val="000000" w:themeColor="text1"/>
              </w:rPr>
              <w:t xml:space="preserve"> information. </w:t>
            </w:r>
            <w:r w:rsidR="00E91AF1">
              <w:rPr>
                <w:rFonts w:ascii="Avenir Light" w:eastAsia="微軟正黑體" w:hAnsi="Avenir Light"/>
                <w:color w:val="000000" w:themeColor="text1"/>
              </w:rPr>
              <w:t>The applicant shall notify TIPC immediately in writing of a</w:t>
            </w:r>
            <w:r>
              <w:rPr>
                <w:rFonts w:ascii="Avenir Light" w:eastAsia="微軟正黑體" w:hAnsi="Avenir Light"/>
                <w:color w:val="000000" w:themeColor="text1"/>
              </w:rPr>
              <w:t xml:space="preserve">ny mistakes </w:t>
            </w:r>
            <w:r w:rsidR="00E91AF1">
              <w:rPr>
                <w:rFonts w:ascii="Avenir Light" w:eastAsia="微軟正黑體" w:hAnsi="Avenir Light"/>
                <w:color w:val="000000" w:themeColor="text1"/>
              </w:rPr>
              <w:t xml:space="preserve">discovered after submission. If the applicant submits / reports information that is false or </w:t>
            </w:r>
            <w:r w:rsidR="00C14EFF">
              <w:rPr>
                <w:rFonts w:ascii="Avenir Light" w:eastAsia="微軟正黑體" w:hAnsi="Avenir Light"/>
                <w:color w:val="000000" w:themeColor="text1"/>
              </w:rPr>
              <w:t xml:space="preserve">that </w:t>
            </w:r>
            <w:r w:rsidR="00E91AF1">
              <w:rPr>
                <w:rFonts w:ascii="Avenir Light" w:eastAsia="微軟正黑體" w:hAnsi="Avenir Light"/>
                <w:color w:val="000000" w:themeColor="text1"/>
              </w:rPr>
              <w:t>otherwise infringes on the rights of TIPC or a third party</w:t>
            </w:r>
            <w:r w:rsidR="00E91AF1" w:rsidRPr="00E91AF1">
              <w:rPr>
                <w:rFonts w:ascii="Avenir Light" w:eastAsia="微軟正黑體" w:hAnsi="Avenir Light"/>
                <w:color w:val="000000" w:themeColor="text1"/>
              </w:rPr>
              <w:t>, the applicant</w:t>
            </w:r>
            <w:r w:rsidR="00E91AF1">
              <w:rPr>
                <w:rFonts w:ascii="Avenir Light" w:eastAsia="微軟正黑體" w:hAnsi="Avenir Light"/>
                <w:color w:val="000000" w:themeColor="text1"/>
              </w:rPr>
              <w:t xml:space="preserve"> shall,</w:t>
            </w:r>
            <w:r w:rsidR="00E91AF1" w:rsidRPr="00E91AF1">
              <w:rPr>
                <w:rFonts w:ascii="Avenir Light" w:eastAsia="微軟正黑體" w:hAnsi="Avenir Light"/>
                <w:color w:val="000000" w:themeColor="text1"/>
              </w:rPr>
              <w:t xml:space="preserve"> in addition to bearing full legal responsibilit</w:t>
            </w:r>
            <w:r w:rsidR="005A35D7">
              <w:rPr>
                <w:rFonts w:ascii="Avenir Light" w:eastAsia="微軟正黑體" w:hAnsi="Avenir Light"/>
                <w:color w:val="000000" w:themeColor="text1"/>
              </w:rPr>
              <w:t>ies</w:t>
            </w:r>
            <w:r w:rsidR="00E91AF1" w:rsidRPr="00E91AF1">
              <w:rPr>
                <w:rFonts w:ascii="Avenir Light" w:eastAsia="微軟正黑體" w:hAnsi="Avenir Light"/>
                <w:color w:val="000000" w:themeColor="text1"/>
              </w:rPr>
              <w:t>, unconditionally return all incentive award amounts received</w:t>
            </w:r>
            <w:r w:rsidR="00E91AF1">
              <w:rPr>
                <w:rFonts w:ascii="Avenir Light" w:eastAsia="微軟正黑體" w:hAnsi="Avenir Light"/>
                <w:color w:val="000000" w:themeColor="text1"/>
              </w:rPr>
              <w:t xml:space="preserve"> </w:t>
            </w:r>
            <w:r w:rsidR="00C14EFF">
              <w:rPr>
                <w:rFonts w:ascii="Avenir Light" w:eastAsia="微軟正黑體" w:hAnsi="Avenir Light"/>
                <w:color w:val="000000" w:themeColor="text1"/>
              </w:rPr>
              <w:t>and pay</w:t>
            </w:r>
            <w:r w:rsidR="00E91AF1">
              <w:rPr>
                <w:rFonts w:ascii="Avenir Light" w:eastAsia="微軟正黑體" w:hAnsi="Avenir Light"/>
                <w:color w:val="000000" w:themeColor="text1"/>
              </w:rPr>
              <w:t xml:space="preserve"> an interest penalty of 5 percent</w:t>
            </w:r>
            <w:r w:rsidR="005A35D7">
              <w:rPr>
                <w:rFonts w:ascii="Avenir Light" w:eastAsia="微軟正黑體" w:hAnsi="Avenir Light"/>
                <w:color w:val="000000" w:themeColor="text1"/>
              </w:rPr>
              <w:t xml:space="preserve"> per annum</w:t>
            </w:r>
            <w:r w:rsidR="00E91AF1" w:rsidRPr="00E91AF1">
              <w:rPr>
                <w:rFonts w:ascii="Avenir Light" w:eastAsia="微軟正黑體" w:hAnsi="Avenir Light"/>
                <w:color w:val="000000" w:themeColor="text1"/>
              </w:rPr>
              <w:t>.</w:t>
            </w:r>
          </w:p>
          <w:p w14:paraId="4F0060D8" w14:textId="1ABC850C" w:rsidR="00E91AF1" w:rsidRDefault="00E91AF1" w:rsidP="00E91AF1">
            <w:pPr>
              <w:numPr>
                <w:ilvl w:val="0"/>
                <w:numId w:val="9"/>
              </w:numPr>
              <w:spacing w:after="120" w:line="320" w:lineRule="exact"/>
              <w:ind w:left="357" w:right="249" w:hanging="357"/>
              <w:jc w:val="both"/>
              <w:rPr>
                <w:rFonts w:ascii="Avenir Light" w:eastAsia="微軟正黑體" w:hAnsi="Avenir Light"/>
                <w:color w:val="000000" w:themeColor="text1"/>
              </w:rPr>
            </w:pPr>
            <w:r>
              <w:rPr>
                <w:rFonts w:ascii="Avenir Light" w:eastAsia="微軟正黑體" w:hAnsi="Avenir Light"/>
                <w:color w:val="000000" w:themeColor="text1"/>
              </w:rPr>
              <w:t>The applicant agrees to cooperate with TIPC in conducting regular and irregular audits.</w:t>
            </w:r>
          </w:p>
          <w:p w14:paraId="4D48CCB7" w14:textId="5F6B33C9" w:rsidR="00E91AF1" w:rsidRPr="00C13D78" w:rsidRDefault="00E91AF1" w:rsidP="00E91AF1">
            <w:pPr>
              <w:numPr>
                <w:ilvl w:val="0"/>
                <w:numId w:val="9"/>
              </w:numPr>
              <w:spacing w:after="120" w:line="320" w:lineRule="exact"/>
              <w:ind w:left="357" w:right="249" w:hanging="357"/>
              <w:jc w:val="both"/>
              <w:rPr>
                <w:rFonts w:ascii="Avenir Light" w:eastAsia="微軟正黑體" w:hAnsi="Avenir Light"/>
                <w:color w:val="000000" w:themeColor="text1"/>
              </w:rPr>
            </w:pPr>
            <w:r>
              <w:rPr>
                <w:rFonts w:ascii="Avenir Light" w:eastAsia="微軟正黑體" w:hAnsi="Avenir Light"/>
                <w:color w:val="000000" w:themeColor="text1"/>
              </w:rPr>
              <w:t xml:space="preserve">The applicant agrees to provide to TIPC documents </w:t>
            </w:r>
            <w:r w:rsidR="002D57A5">
              <w:rPr>
                <w:rFonts w:ascii="Avenir Light" w:eastAsia="微軟正黑體" w:hAnsi="Avenir Light"/>
                <w:color w:val="000000" w:themeColor="text1"/>
              </w:rPr>
              <w:t xml:space="preserve">that are </w:t>
            </w:r>
            <w:r>
              <w:rPr>
                <w:rFonts w:ascii="Avenir Light" w:eastAsia="微軟正黑體" w:hAnsi="Avenir Light"/>
                <w:color w:val="000000" w:themeColor="text1"/>
              </w:rPr>
              <w:t xml:space="preserve">requested as part of the abovementioned audits as well as accepts that TIPC has the right to determine the actual </w:t>
            </w:r>
            <w:r w:rsidR="00F65B46">
              <w:rPr>
                <w:rFonts w:ascii="Avenir Light" w:eastAsia="微軟正黑體" w:hAnsi="Avenir Light"/>
                <w:color w:val="000000" w:themeColor="text1"/>
              </w:rPr>
              <w:t>amount of the incentive award given</w:t>
            </w:r>
            <w:r w:rsidR="00DB5875">
              <w:rPr>
                <w:rFonts w:ascii="Avenir Light" w:eastAsia="微軟正黑體" w:hAnsi="Avenir Light"/>
                <w:color w:val="000000" w:themeColor="text1"/>
              </w:rPr>
              <w:t xml:space="preserve">. </w:t>
            </w:r>
          </w:p>
          <w:p w14:paraId="76F91B22" w14:textId="2C0DBC07" w:rsidR="00E33A76" w:rsidRPr="00C13D78" w:rsidRDefault="00C14EFF" w:rsidP="00881880">
            <w:pPr>
              <w:spacing w:before="240"/>
              <w:ind w:right="248"/>
              <w:rPr>
                <w:rFonts w:ascii="Avenir Light" w:eastAsia="微軟正黑體" w:hAnsi="Avenir Light"/>
                <w:color w:val="000000" w:themeColor="text1"/>
                <w:sz w:val="28"/>
                <w:szCs w:val="28"/>
              </w:rPr>
            </w:pPr>
            <w:r>
              <w:rPr>
                <w:rFonts w:ascii="Avenir Light" w:eastAsia="微軟正黑體" w:hAnsi="Avenir Light"/>
                <w:color w:val="000000" w:themeColor="text1"/>
                <w:sz w:val="28"/>
                <w:szCs w:val="28"/>
              </w:rPr>
              <w:t>applicant signature</w:t>
            </w:r>
            <w:r>
              <w:rPr>
                <w:rFonts w:ascii="Avenir Light" w:eastAsia="微軟正黑體" w:hAnsi="Avenir Light" w:hint="eastAsia"/>
                <w:color w:val="000000" w:themeColor="text1"/>
                <w:sz w:val="28"/>
                <w:szCs w:val="28"/>
              </w:rPr>
              <w:t>:</w:t>
            </w:r>
            <w:r w:rsidR="00E33A76" w:rsidRPr="00C13D78">
              <w:rPr>
                <w:rFonts w:ascii="Avenir Light" w:eastAsia="微軟正黑體" w:hAnsi="Avenir Light"/>
                <w:color w:val="000000" w:themeColor="text1"/>
                <w:sz w:val="28"/>
                <w:szCs w:val="28"/>
              </w:rPr>
              <w:t xml:space="preserve">       </w:t>
            </w:r>
            <w:r w:rsidR="00E33A76" w:rsidRPr="00C13D78">
              <w:rPr>
                <w:rFonts w:ascii="Arial" w:eastAsia="微軟正黑體" w:hAnsi="Arial" w:cs="Arial"/>
                <w:color w:val="000000" w:themeColor="text1"/>
                <w:sz w:val="212"/>
                <w:szCs w:val="212"/>
              </w:rPr>
              <w:t>□</w:t>
            </w:r>
            <w:r w:rsidR="00E33A76" w:rsidRPr="00C13D78">
              <w:rPr>
                <w:rFonts w:ascii="Avenir Light" w:eastAsia="微軟正黑體" w:hAnsi="Avenir Light"/>
                <w:color w:val="000000" w:themeColor="text1"/>
                <w:sz w:val="144"/>
                <w:szCs w:val="144"/>
              </w:rPr>
              <w:t xml:space="preserve"> </w:t>
            </w:r>
            <w:r w:rsidR="00E33A76" w:rsidRPr="00C13D78">
              <w:rPr>
                <w:rFonts w:ascii="Avenir Light" w:eastAsia="微軟正黑體" w:hAnsi="Avenir Light"/>
                <w:color w:val="000000" w:themeColor="text1"/>
                <w:sz w:val="96"/>
                <w:szCs w:val="96"/>
              </w:rPr>
              <w:t xml:space="preserve"> </w:t>
            </w:r>
            <w:r w:rsidR="00E33A76" w:rsidRPr="00C13D78">
              <w:rPr>
                <w:rFonts w:ascii="Arial" w:eastAsia="微軟正黑體" w:hAnsi="Arial" w:cs="Arial"/>
                <w:color w:val="000000" w:themeColor="text1"/>
                <w:sz w:val="96"/>
                <w:szCs w:val="96"/>
              </w:rPr>
              <w:t>□</w:t>
            </w:r>
          </w:p>
        </w:tc>
      </w:tr>
    </w:tbl>
    <w:p w14:paraId="17D583D1" w14:textId="6A453D03" w:rsidR="00E33A76" w:rsidRPr="00C13D78" w:rsidRDefault="00E33A76" w:rsidP="00881880">
      <w:pPr>
        <w:spacing w:afterLines="50" w:after="180" w:line="400" w:lineRule="exact"/>
        <w:ind w:right="248" w:firstLineChars="50" w:firstLine="140"/>
        <w:rPr>
          <w:rFonts w:ascii="Avenir Light" w:eastAsia="微軟正黑體" w:hAnsi="Avenir Light"/>
          <w:color w:val="000000" w:themeColor="text1"/>
          <w:sz w:val="36"/>
          <w:szCs w:val="36"/>
          <w:bdr w:val="single" w:sz="4" w:space="0" w:color="auto"/>
        </w:rPr>
      </w:pPr>
      <w:r w:rsidRPr="00C13D78">
        <w:rPr>
          <w:rFonts w:ascii="Avenir Light" w:eastAsia="微軟正黑體" w:hAnsi="Avenir Light"/>
          <w:color w:val="000000" w:themeColor="text1"/>
          <w:sz w:val="28"/>
          <w:szCs w:val="28"/>
          <w:bdr w:val="single" w:sz="4" w:space="0" w:color="auto"/>
        </w:rPr>
        <w:br w:type="page"/>
      </w:r>
      <w:r w:rsidR="00AB0A9E">
        <w:rPr>
          <w:rFonts w:ascii="Avenir Light" w:eastAsia="微軟正黑體" w:hAnsi="Avenir Light"/>
          <w:color w:val="000000" w:themeColor="text1"/>
          <w:sz w:val="28"/>
          <w:szCs w:val="28"/>
          <w:bdr w:val="single" w:sz="4" w:space="0" w:color="auto"/>
        </w:rPr>
        <w:lastRenderedPageBreak/>
        <w:t>Table</w:t>
      </w:r>
      <w:r w:rsidR="001661EA">
        <w:rPr>
          <w:rFonts w:ascii="Avenir Light" w:eastAsia="微軟正黑體" w:hAnsi="Avenir Light"/>
          <w:color w:val="000000" w:themeColor="text1"/>
          <w:sz w:val="28"/>
          <w:szCs w:val="28"/>
          <w:bdr w:val="single" w:sz="4" w:space="0" w:color="auto"/>
        </w:rPr>
        <w:t xml:space="preserve"> </w:t>
      </w:r>
      <w:r w:rsidRPr="00C13D78">
        <w:rPr>
          <w:rFonts w:ascii="Avenir Light" w:eastAsia="微軟正黑體" w:hAnsi="Avenir Light"/>
          <w:color w:val="000000" w:themeColor="text1"/>
          <w:sz w:val="28"/>
          <w:szCs w:val="28"/>
          <w:bdr w:val="single" w:sz="4" w:space="0" w:color="auto"/>
        </w:rPr>
        <w:t>1</w:t>
      </w:r>
    </w:p>
    <w:p w14:paraId="752EB8CC" w14:textId="6B5BC30E" w:rsidR="00E33A76" w:rsidRPr="005A35D7" w:rsidRDefault="009A2B81" w:rsidP="009A2B81">
      <w:pPr>
        <w:spacing w:afterLines="50" w:after="180" w:line="420" w:lineRule="exact"/>
        <w:ind w:right="249"/>
        <w:jc w:val="center"/>
        <w:rPr>
          <w:rFonts w:ascii="Avenir Light" w:eastAsia="微軟正黑體" w:hAnsi="Avenir Light"/>
          <w:color w:val="000000" w:themeColor="text1"/>
          <w:sz w:val="38"/>
          <w:szCs w:val="38"/>
        </w:rPr>
      </w:pPr>
      <w:r w:rsidRPr="005A35D7">
        <w:rPr>
          <w:rFonts w:ascii="Avenir Light" w:eastAsia="微軟正黑體" w:hAnsi="Avenir Light"/>
          <w:color w:val="000000" w:themeColor="text1"/>
          <w:sz w:val="38"/>
          <w:szCs w:val="38"/>
        </w:rPr>
        <w:t xml:space="preserve">Complex Home-Port Cruise </w:t>
      </w:r>
      <w:r w:rsidR="00F7274B">
        <w:rPr>
          <w:rFonts w:ascii="Avenir Light" w:eastAsia="微軟正黑體" w:hAnsi="Avenir Light"/>
          <w:color w:val="000000" w:themeColor="text1"/>
          <w:sz w:val="38"/>
          <w:szCs w:val="38"/>
        </w:rPr>
        <w:t>Itinerar</w:t>
      </w:r>
      <w:r w:rsidR="005A1105">
        <w:rPr>
          <w:rFonts w:ascii="Avenir Light" w:eastAsia="微軟正黑體" w:hAnsi="Avenir Light"/>
          <w:color w:val="000000" w:themeColor="text1"/>
          <w:sz w:val="38"/>
          <w:szCs w:val="38"/>
        </w:rPr>
        <w:t>y</w:t>
      </w:r>
      <w:r w:rsidR="00F7274B" w:rsidRPr="005A35D7">
        <w:rPr>
          <w:rFonts w:ascii="Avenir Light" w:eastAsia="微軟正黑體" w:hAnsi="Avenir Light"/>
          <w:color w:val="000000" w:themeColor="text1"/>
          <w:sz w:val="38"/>
          <w:szCs w:val="38"/>
        </w:rPr>
        <w:t xml:space="preserve"> </w:t>
      </w:r>
      <w:r w:rsidRPr="005A35D7">
        <w:rPr>
          <w:rFonts w:ascii="Avenir Light" w:eastAsia="微軟正黑體" w:hAnsi="Avenir Light"/>
          <w:color w:val="000000" w:themeColor="text1"/>
          <w:sz w:val="38"/>
          <w:szCs w:val="38"/>
        </w:rPr>
        <w:t>Information and Incentive Award Application</w:t>
      </w:r>
      <w:r w:rsidR="005A35D7" w:rsidRPr="005A35D7">
        <w:rPr>
          <w:rFonts w:ascii="Avenir Light" w:eastAsia="微軟正黑體" w:hAnsi="Avenir Light"/>
          <w:color w:val="000000" w:themeColor="text1"/>
          <w:sz w:val="38"/>
          <w:szCs w:val="38"/>
        </w:rPr>
        <w:t xml:space="preserve"> Category</w:t>
      </w:r>
    </w:p>
    <w:p w14:paraId="1C745C14" w14:textId="3F071351" w:rsidR="00E33A76" w:rsidRPr="00C13D78" w:rsidRDefault="001661EA" w:rsidP="00527414">
      <w:pPr>
        <w:numPr>
          <w:ilvl w:val="0"/>
          <w:numId w:val="8"/>
        </w:numPr>
        <w:spacing w:afterLines="100" w:after="360" w:line="340" w:lineRule="exact"/>
        <w:ind w:right="249"/>
        <w:rPr>
          <w:rFonts w:ascii="Avenir Light" w:eastAsia="微軟正黑體" w:hAnsi="Avenir Light"/>
          <w:color w:val="000000" w:themeColor="text1"/>
          <w:sz w:val="28"/>
          <w:szCs w:val="28"/>
        </w:rPr>
      </w:pPr>
      <w:r>
        <w:rPr>
          <w:rFonts w:ascii="Avenir Light" w:eastAsia="微軟正黑體" w:hAnsi="Avenir Light" w:hint="eastAsia"/>
          <w:color w:val="000000" w:themeColor="text1"/>
          <w:sz w:val="28"/>
          <w:szCs w:val="28"/>
        </w:rPr>
        <w:t>A</w:t>
      </w:r>
      <w:r>
        <w:rPr>
          <w:rFonts w:ascii="Avenir Light" w:eastAsia="微軟正黑體" w:hAnsi="Avenir Light"/>
          <w:color w:val="000000" w:themeColor="text1"/>
          <w:sz w:val="28"/>
          <w:szCs w:val="28"/>
        </w:rPr>
        <w:t>mount of incentive award being requested: NT$</w:t>
      </w:r>
      <w:r w:rsidR="00E33A76" w:rsidRPr="00C13D78">
        <w:rPr>
          <w:rFonts w:ascii="Avenir Light" w:eastAsia="微軟正黑體" w:hAnsi="Avenir Light"/>
          <w:color w:val="000000" w:themeColor="text1"/>
          <w:sz w:val="28"/>
          <w:szCs w:val="28"/>
        </w:rPr>
        <w:t>______________ (</w:t>
      </w:r>
      <w:r w:rsidR="00527414" w:rsidRPr="00527414">
        <w:rPr>
          <w:rFonts w:ascii="Avenir Light" w:eastAsia="微軟正黑體" w:hAnsi="Avenir Light"/>
          <w:color w:val="000000" w:themeColor="text1"/>
          <w:sz w:val="28"/>
          <w:szCs w:val="28"/>
        </w:rPr>
        <w:t>Applicant may add rows to this table as needed.</w:t>
      </w:r>
      <w:r>
        <w:rPr>
          <w:rFonts w:ascii="Avenir Light" w:eastAsia="微軟正黑體" w:hAnsi="Avenir Light"/>
          <w:color w:val="000000" w:themeColor="text1"/>
          <w:sz w:val="28"/>
          <w:szCs w:val="28"/>
        </w:rPr>
        <w:t>)</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951"/>
        <w:gridCol w:w="1950"/>
        <w:gridCol w:w="2026"/>
        <w:gridCol w:w="3809"/>
      </w:tblGrid>
      <w:tr w:rsidR="00E33A76" w:rsidRPr="00C13D78" w14:paraId="29295E55" w14:textId="77777777" w:rsidTr="003B5F69">
        <w:tc>
          <w:tcPr>
            <w:tcW w:w="1063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FD2962" w14:textId="0D7CD369" w:rsidR="00E33A76" w:rsidRPr="009A2B81" w:rsidRDefault="006E6006" w:rsidP="007E5B11">
            <w:pPr>
              <w:ind w:left="119" w:right="249"/>
              <w:jc w:val="both"/>
              <w:rPr>
                <w:rFonts w:ascii="Avenir Light" w:eastAsia="微軟正黑體" w:hAnsi="Avenir Light"/>
                <w:b/>
                <w:bCs/>
                <w:color w:val="000000" w:themeColor="text1"/>
                <w:sz w:val="40"/>
                <w:szCs w:val="40"/>
              </w:rPr>
            </w:pPr>
            <w:r w:rsidRPr="009A2B81">
              <w:rPr>
                <w:rFonts w:ascii="Avenir Light" w:eastAsia="微軟正黑體" w:hAnsi="Avenir Light"/>
                <w:b/>
                <w:bCs/>
                <w:color w:val="000000" w:themeColor="text1"/>
                <w:sz w:val="40"/>
                <w:szCs w:val="40"/>
              </w:rPr>
              <w:t>6</w:t>
            </w:r>
            <w:r w:rsidR="001661EA" w:rsidRPr="009A2B81">
              <w:rPr>
                <w:rFonts w:ascii="Avenir Light" w:eastAsia="微軟正黑體" w:hAnsi="Avenir Light"/>
                <w:b/>
                <w:bCs/>
                <w:color w:val="000000" w:themeColor="text1"/>
                <w:sz w:val="40"/>
                <w:szCs w:val="40"/>
              </w:rPr>
              <w:t xml:space="preserve">-day, </w:t>
            </w:r>
            <w:r w:rsidRPr="009A2B81">
              <w:rPr>
                <w:rFonts w:ascii="Avenir Light" w:eastAsia="微軟正黑體" w:hAnsi="Avenir Light"/>
                <w:b/>
                <w:bCs/>
                <w:color w:val="000000" w:themeColor="text1"/>
                <w:sz w:val="40"/>
                <w:szCs w:val="40"/>
              </w:rPr>
              <w:t>5</w:t>
            </w:r>
            <w:r w:rsidR="001661EA" w:rsidRPr="009A2B81">
              <w:rPr>
                <w:rFonts w:ascii="Avenir Light" w:eastAsia="微軟正黑體" w:hAnsi="Avenir Light"/>
                <w:b/>
                <w:bCs/>
                <w:color w:val="000000" w:themeColor="text1"/>
                <w:sz w:val="40"/>
                <w:szCs w:val="40"/>
              </w:rPr>
              <w:t xml:space="preserve">-night (or </w:t>
            </w:r>
            <w:r w:rsidR="009A2B81">
              <w:rPr>
                <w:rFonts w:ascii="Avenir Light" w:eastAsia="微軟正黑體" w:hAnsi="Avenir Light"/>
                <w:b/>
                <w:bCs/>
                <w:color w:val="000000" w:themeColor="text1"/>
                <w:sz w:val="40"/>
                <w:szCs w:val="40"/>
              </w:rPr>
              <w:t>longer</w:t>
            </w:r>
            <w:r w:rsidR="001661EA" w:rsidRPr="009A2B81">
              <w:rPr>
                <w:rFonts w:ascii="Avenir Light" w:eastAsia="微軟正黑體" w:hAnsi="Avenir Light"/>
                <w:b/>
                <w:bCs/>
                <w:color w:val="000000" w:themeColor="text1"/>
                <w:sz w:val="40"/>
                <w:szCs w:val="40"/>
              </w:rPr>
              <w:t xml:space="preserve">) </w:t>
            </w:r>
            <w:r w:rsidR="007E5B11" w:rsidRPr="007E5B11">
              <w:rPr>
                <w:rFonts w:ascii="Avenir Light" w:eastAsia="微軟正黑體" w:hAnsi="Avenir Light"/>
                <w:b/>
                <w:bCs/>
                <w:color w:val="000000" w:themeColor="text1"/>
                <w:sz w:val="40"/>
                <w:szCs w:val="40"/>
              </w:rPr>
              <w:t>Home-port-based, round trip voyage</w:t>
            </w:r>
          </w:p>
        </w:tc>
      </w:tr>
      <w:tr w:rsidR="00E33A76" w:rsidRPr="00C13D78" w14:paraId="59BDFEBB" w14:textId="77777777" w:rsidTr="003B5F69">
        <w:tc>
          <w:tcPr>
            <w:tcW w:w="860" w:type="dxa"/>
            <w:tcBorders>
              <w:top w:val="single" w:sz="4" w:space="0" w:color="auto"/>
              <w:left w:val="single" w:sz="4" w:space="0" w:color="auto"/>
              <w:bottom w:val="double" w:sz="4" w:space="0" w:color="auto"/>
              <w:right w:val="single" w:sz="4" w:space="0" w:color="auto"/>
            </w:tcBorders>
            <w:shd w:val="clear" w:color="auto" w:fill="auto"/>
          </w:tcPr>
          <w:p w14:paraId="3314B287" w14:textId="6E0ECA3A" w:rsidR="00E33A76" w:rsidRPr="00C13D78" w:rsidRDefault="001661EA" w:rsidP="003B5F69">
            <w:pPr>
              <w:spacing w:line="300" w:lineRule="exact"/>
              <w:ind w:right="248"/>
              <w:jc w:val="center"/>
              <w:rPr>
                <w:rFonts w:ascii="Avenir Light" w:eastAsia="微軟正黑體" w:hAnsi="Avenir Light"/>
                <w:color w:val="000000" w:themeColor="text1"/>
                <w:sz w:val="28"/>
                <w:szCs w:val="28"/>
              </w:rPr>
            </w:pPr>
            <w:r>
              <w:rPr>
                <w:rFonts w:ascii="Avenir Light" w:eastAsia="微軟正黑體" w:hAnsi="Avenir Light"/>
                <w:color w:val="000000" w:themeColor="text1"/>
                <w:sz w:val="28"/>
                <w:szCs w:val="28"/>
              </w:rPr>
              <w:t>no.</w:t>
            </w:r>
          </w:p>
        </w:tc>
        <w:tc>
          <w:tcPr>
            <w:tcW w:w="1958" w:type="dxa"/>
            <w:tcBorders>
              <w:top w:val="single" w:sz="4" w:space="0" w:color="auto"/>
              <w:left w:val="single" w:sz="4" w:space="0" w:color="auto"/>
              <w:bottom w:val="double" w:sz="4" w:space="0" w:color="auto"/>
              <w:right w:val="single" w:sz="4" w:space="0" w:color="auto"/>
            </w:tcBorders>
            <w:shd w:val="clear" w:color="auto" w:fill="auto"/>
          </w:tcPr>
          <w:p w14:paraId="3C11C21B" w14:textId="4E9B6F3A" w:rsidR="00E33A76" w:rsidRPr="00C13D78" w:rsidRDefault="001661EA" w:rsidP="003B5F69">
            <w:pPr>
              <w:spacing w:line="300" w:lineRule="exact"/>
              <w:ind w:right="41"/>
              <w:jc w:val="center"/>
              <w:rPr>
                <w:rFonts w:ascii="Avenir Light" w:eastAsia="微軟正黑體" w:hAnsi="Avenir Light"/>
                <w:color w:val="000000" w:themeColor="text1"/>
                <w:sz w:val="28"/>
                <w:szCs w:val="28"/>
              </w:rPr>
            </w:pPr>
            <w:r>
              <w:rPr>
                <w:rFonts w:ascii="Avenir Light" w:eastAsia="微軟正黑體" w:hAnsi="Avenir Light"/>
                <w:color w:val="000000" w:themeColor="text1"/>
                <w:sz w:val="28"/>
                <w:szCs w:val="28"/>
              </w:rPr>
              <w:t>vessel name</w:t>
            </w:r>
          </w:p>
        </w:tc>
        <w:tc>
          <w:tcPr>
            <w:tcW w:w="1958" w:type="dxa"/>
            <w:tcBorders>
              <w:top w:val="single" w:sz="4" w:space="0" w:color="auto"/>
              <w:left w:val="single" w:sz="4" w:space="0" w:color="auto"/>
              <w:bottom w:val="double" w:sz="4" w:space="0" w:color="auto"/>
              <w:right w:val="single" w:sz="4" w:space="0" w:color="auto"/>
            </w:tcBorders>
            <w:shd w:val="clear" w:color="auto" w:fill="auto"/>
          </w:tcPr>
          <w:p w14:paraId="10505037" w14:textId="074F9B94" w:rsidR="00E33A76" w:rsidRPr="00C13D78" w:rsidRDefault="001661EA" w:rsidP="003B5F69">
            <w:pPr>
              <w:spacing w:line="300" w:lineRule="exact"/>
              <w:ind w:right="41"/>
              <w:jc w:val="center"/>
              <w:rPr>
                <w:rFonts w:ascii="Avenir Light" w:eastAsia="微軟正黑體" w:hAnsi="Avenir Light"/>
                <w:color w:val="000000" w:themeColor="text1"/>
                <w:sz w:val="28"/>
                <w:szCs w:val="28"/>
              </w:rPr>
            </w:pPr>
            <w:r>
              <w:rPr>
                <w:rFonts w:ascii="Avenir Light" w:eastAsia="微軟正黑體" w:hAnsi="Avenir Light"/>
                <w:color w:val="000000" w:themeColor="text1"/>
                <w:sz w:val="28"/>
                <w:szCs w:val="28"/>
              </w:rPr>
              <w:t>start &amp; end dates</w:t>
            </w:r>
          </w:p>
        </w:tc>
        <w:tc>
          <w:tcPr>
            <w:tcW w:w="5856" w:type="dxa"/>
            <w:gridSpan w:val="2"/>
            <w:tcBorders>
              <w:top w:val="single" w:sz="4" w:space="0" w:color="auto"/>
              <w:left w:val="single" w:sz="4" w:space="0" w:color="auto"/>
              <w:bottom w:val="double" w:sz="4" w:space="0" w:color="auto"/>
              <w:right w:val="single" w:sz="4" w:space="0" w:color="auto"/>
            </w:tcBorders>
            <w:shd w:val="clear" w:color="auto" w:fill="auto"/>
          </w:tcPr>
          <w:p w14:paraId="74220F9D" w14:textId="6E8D90BA" w:rsidR="00E33A76" w:rsidRPr="00C13D78" w:rsidRDefault="001661EA" w:rsidP="003B5F69">
            <w:pPr>
              <w:spacing w:line="300" w:lineRule="exact"/>
              <w:ind w:right="248"/>
              <w:jc w:val="center"/>
              <w:rPr>
                <w:rFonts w:ascii="Avenir Light" w:eastAsia="微軟正黑體" w:hAnsi="Avenir Light"/>
                <w:color w:val="000000" w:themeColor="text1"/>
                <w:sz w:val="28"/>
                <w:szCs w:val="28"/>
              </w:rPr>
            </w:pPr>
            <w:r>
              <w:rPr>
                <w:rFonts w:ascii="Avenir Light" w:eastAsia="微軟正黑體" w:hAnsi="Avenir Light" w:hint="eastAsia"/>
                <w:color w:val="000000" w:themeColor="text1"/>
                <w:sz w:val="28"/>
                <w:szCs w:val="28"/>
              </w:rPr>
              <w:t>d</w:t>
            </w:r>
            <w:r>
              <w:rPr>
                <w:rFonts w:ascii="Avenir Light" w:eastAsia="微軟正黑體" w:hAnsi="Avenir Light"/>
                <w:color w:val="000000" w:themeColor="text1"/>
                <w:sz w:val="28"/>
                <w:szCs w:val="28"/>
              </w:rPr>
              <w:t>escription of voyage</w:t>
            </w:r>
          </w:p>
        </w:tc>
      </w:tr>
      <w:tr w:rsidR="001661EA" w:rsidRPr="00C13D78" w14:paraId="4CFFE5F2" w14:textId="77777777" w:rsidTr="003B5F69">
        <w:trPr>
          <w:trHeight w:val="426"/>
        </w:trPr>
        <w:tc>
          <w:tcPr>
            <w:tcW w:w="860" w:type="dxa"/>
            <w:vMerge w:val="restart"/>
            <w:tcBorders>
              <w:top w:val="double" w:sz="4" w:space="0" w:color="auto"/>
              <w:left w:val="double" w:sz="4" w:space="0" w:color="auto"/>
              <w:right w:val="single" w:sz="6" w:space="0" w:color="auto"/>
            </w:tcBorders>
            <w:shd w:val="clear" w:color="auto" w:fill="auto"/>
          </w:tcPr>
          <w:p w14:paraId="68E24025" w14:textId="77777777" w:rsidR="00E33A76" w:rsidRPr="00C13D78" w:rsidRDefault="00E33A76" w:rsidP="00881880">
            <w:pPr>
              <w:spacing w:before="240" w:line="400" w:lineRule="exact"/>
              <w:ind w:right="248"/>
              <w:jc w:val="center"/>
              <w:rPr>
                <w:rFonts w:ascii="Avenir Light" w:eastAsia="微軟正黑體" w:hAnsi="Avenir Light"/>
                <w:color w:val="000000" w:themeColor="text1"/>
                <w:sz w:val="28"/>
                <w:szCs w:val="28"/>
              </w:rPr>
            </w:pPr>
            <w:r w:rsidRPr="00C13D78">
              <w:rPr>
                <w:rFonts w:ascii="Avenir Light" w:eastAsia="微軟正黑體" w:hAnsi="Avenir Light"/>
                <w:color w:val="000000" w:themeColor="text1"/>
                <w:sz w:val="28"/>
                <w:szCs w:val="28"/>
              </w:rPr>
              <w:t>1</w:t>
            </w:r>
          </w:p>
        </w:tc>
        <w:tc>
          <w:tcPr>
            <w:tcW w:w="1958" w:type="dxa"/>
            <w:vMerge w:val="restart"/>
            <w:tcBorders>
              <w:top w:val="double" w:sz="4" w:space="0" w:color="auto"/>
              <w:left w:val="single" w:sz="6" w:space="0" w:color="auto"/>
              <w:right w:val="single" w:sz="6" w:space="0" w:color="auto"/>
            </w:tcBorders>
            <w:shd w:val="clear" w:color="auto" w:fill="auto"/>
          </w:tcPr>
          <w:p w14:paraId="4AC3C114" w14:textId="77777777" w:rsidR="00E33A76" w:rsidRPr="00C13D78" w:rsidRDefault="00E33A76" w:rsidP="00881880">
            <w:pPr>
              <w:spacing w:line="400" w:lineRule="exact"/>
              <w:ind w:right="248"/>
              <w:rPr>
                <w:rFonts w:ascii="Avenir Light" w:eastAsia="微軟正黑體" w:hAnsi="Avenir Light"/>
                <w:color w:val="000000" w:themeColor="text1"/>
                <w:sz w:val="28"/>
                <w:szCs w:val="28"/>
              </w:rPr>
            </w:pPr>
          </w:p>
        </w:tc>
        <w:tc>
          <w:tcPr>
            <w:tcW w:w="1958" w:type="dxa"/>
            <w:vMerge w:val="restart"/>
            <w:tcBorders>
              <w:top w:val="double" w:sz="4" w:space="0" w:color="auto"/>
              <w:left w:val="single" w:sz="6" w:space="0" w:color="auto"/>
              <w:right w:val="single" w:sz="6" w:space="0" w:color="auto"/>
            </w:tcBorders>
            <w:shd w:val="clear" w:color="auto" w:fill="auto"/>
          </w:tcPr>
          <w:p w14:paraId="52D2FCD9" w14:textId="77777777" w:rsidR="00E33A76" w:rsidRPr="00C13D78" w:rsidRDefault="00E33A76" w:rsidP="00881880">
            <w:pPr>
              <w:spacing w:before="240" w:line="400" w:lineRule="exact"/>
              <w:ind w:right="248"/>
              <w:jc w:val="center"/>
              <w:rPr>
                <w:rFonts w:ascii="Avenir Light" w:eastAsia="微軟正黑體" w:hAnsi="Avenir Light"/>
                <w:color w:val="000000" w:themeColor="text1"/>
                <w:sz w:val="28"/>
                <w:szCs w:val="28"/>
              </w:rPr>
            </w:pPr>
          </w:p>
        </w:tc>
        <w:tc>
          <w:tcPr>
            <w:tcW w:w="2029" w:type="dxa"/>
            <w:tcBorders>
              <w:top w:val="double" w:sz="4" w:space="0" w:color="auto"/>
              <w:left w:val="single" w:sz="6" w:space="0" w:color="auto"/>
              <w:bottom w:val="single" w:sz="4" w:space="0" w:color="auto"/>
              <w:right w:val="single" w:sz="6" w:space="0" w:color="auto"/>
            </w:tcBorders>
            <w:shd w:val="clear" w:color="auto" w:fill="auto"/>
            <w:vAlign w:val="center"/>
          </w:tcPr>
          <w:p w14:paraId="033AEFD8" w14:textId="43F267DA" w:rsidR="00E33A76" w:rsidRPr="005A35D7" w:rsidRDefault="001661EA" w:rsidP="001661EA">
            <w:pPr>
              <w:spacing w:line="300" w:lineRule="exact"/>
              <w:rPr>
                <w:rFonts w:ascii="Avenir Light" w:eastAsia="微軟正黑體" w:hAnsi="Avenir Light"/>
                <w:color w:val="000000" w:themeColor="text1"/>
                <w:szCs w:val="24"/>
              </w:rPr>
            </w:pPr>
            <w:r w:rsidRPr="005A35D7">
              <w:rPr>
                <w:rFonts w:ascii="Avenir Light" w:eastAsia="微軟正黑體" w:hAnsi="Avenir Light" w:hint="eastAsia"/>
                <w:color w:val="000000" w:themeColor="text1"/>
                <w:szCs w:val="24"/>
              </w:rPr>
              <w:t>f</w:t>
            </w:r>
            <w:r w:rsidRPr="005A35D7">
              <w:rPr>
                <w:rFonts w:ascii="Avenir Light" w:eastAsia="微軟正黑體" w:hAnsi="Avenir Light"/>
                <w:color w:val="000000" w:themeColor="text1"/>
                <w:szCs w:val="24"/>
              </w:rPr>
              <w:t>irst voyage</w:t>
            </w:r>
          </w:p>
        </w:tc>
        <w:tc>
          <w:tcPr>
            <w:tcW w:w="3827" w:type="dxa"/>
            <w:tcBorders>
              <w:top w:val="double" w:sz="4" w:space="0" w:color="auto"/>
              <w:left w:val="single" w:sz="6" w:space="0" w:color="auto"/>
              <w:right w:val="double" w:sz="4" w:space="0" w:color="auto"/>
            </w:tcBorders>
            <w:shd w:val="clear" w:color="auto" w:fill="auto"/>
            <w:vAlign w:val="center"/>
          </w:tcPr>
          <w:p w14:paraId="09A65462" w14:textId="4874C859" w:rsidR="00E33A76" w:rsidRPr="00C13D78" w:rsidRDefault="001661EA" w:rsidP="001661EA">
            <w:pPr>
              <w:spacing w:line="320" w:lineRule="exact"/>
              <w:ind w:right="248"/>
              <w:rPr>
                <w:rFonts w:ascii="Avenir Light" w:eastAsia="微軟正黑體" w:hAnsi="Avenir Light"/>
                <w:color w:val="000000" w:themeColor="text1"/>
                <w:sz w:val="22"/>
              </w:rPr>
            </w:pPr>
            <w:r>
              <w:rPr>
                <w:rFonts w:ascii="Avenir Light" w:eastAsia="微軟正黑體" w:hAnsi="Avenir Light" w:hint="eastAsia"/>
                <w:color w:val="000000" w:themeColor="text1"/>
                <w:sz w:val="22"/>
              </w:rPr>
              <w:t>e</w:t>
            </w:r>
            <w:r>
              <w:rPr>
                <w:rFonts w:ascii="Avenir Light" w:eastAsia="微軟正黑體" w:hAnsi="Avenir Light"/>
                <w:color w:val="000000" w:themeColor="text1"/>
                <w:sz w:val="22"/>
              </w:rPr>
              <w:t>xample: Hong Kong – Kaohsiung</w:t>
            </w:r>
          </w:p>
        </w:tc>
      </w:tr>
      <w:tr w:rsidR="001661EA" w:rsidRPr="00C13D78" w14:paraId="5FCC69F4" w14:textId="77777777" w:rsidTr="003B5F69">
        <w:trPr>
          <w:trHeight w:val="426"/>
        </w:trPr>
        <w:tc>
          <w:tcPr>
            <w:tcW w:w="860" w:type="dxa"/>
            <w:vMerge/>
            <w:tcBorders>
              <w:left w:val="double" w:sz="4" w:space="0" w:color="auto"/>
              <w:right w:val="single" w:sz="6" w:space="0" w:color="auto"/>
            </w:tcBorders>
            <w:shd w:val="clear" w:color="auto" w:fill="auto"/>
          </w:tcPr>
          <w:p w14:paraId="102541E6" w14:textId="77777777" w:rsidR="00E33A76" w:rsidRPr="00C13D78" w:rsidRDefault="00E33A76" w:rsidP="00881880">
            <w:pPr>
              <w:spacing w:before="240" w:line="400" w:lineRule="exact"/>
              <w:ind w:right="248"/>
              <w:jc w:val="center"/>
              <w:rPr>
                <w:rFonts w:ascii="Avenir Light" w:eastAsia="微軟正黑體" w:hAnsi="Avenir Light"/>
                <w:color w:val="000000" w:themeColor="text1"/>
                <w:sz w:val="28"/>
                <w:szCs w:val="28"/>
              </w:rPr>
            </w:pPr>
          </w:p>
        </w:tc>
        <w:tc>
          <w:tcPr>
            <w:tcW w:w="1958" w:type="dxa"/>
            <w:vMerge/>
            <w:tcBorders>
              <w:left w:val="single" w:sz="6" w:space="0" w:color="auto"/>
              <w:bottom w:val="single" w:sz="6" w:space="0" w:color="auto"/>
              <w:right w:val="single" w:sz="6" w:space="0" w:color="auto"/>
            </w:tcBorders>
            <w:shd w:val="clear" w:color="auto" w:fill="auto"/>
          </w:tcPr>
          <w:p w14:paraId="005DBDFF" w14:textId="77777777" w:rsidR="00E33A76" w:rsidRPr="00C13D78" w:rsidRDefault="00E33A76" w:rsidP="00881880">
            <w:pPr>
              <w:spacing w:line="400" w:lineRule="exact"/>
              <w:ind w:right="248"/>
              <w:rPr>
                <w:rFonts w:ascii="Avenir Light" w:eastAsia="微軟正黑體" w:hAnsi="Avenir Light"/>
                <w:color w:val="000000" w:themeColor="text1"/>
                <w:sz w:val="28"/>
                <w:szCs w:val="28"/>
              </w:rPr>
            </w:pPr>
          </w:p>
        </w:tc>
        <w:tc>
          <w:tcPr>
            <w:tcW w:w="1958" w:type="dxa"/>
            <w:vMerge/>
            <w:tcBorders>
              <w:left w:val="single" w:sz="6" w:space="0" w:color="auto"/>
              <w:bottom w:val="single" w:sz="6" w:space="0" w:color="auto"/>
              <w:right w:val="single" w:sz="6" w:space="0" w:color="auto"/>
            </w:tcBorders>
            <w:shd w:val="clear" w:color="auto" w:fill="auto"/>
          </w:tcPr>
          <w:p w14:paraId="274E7DE9" w14:textId="77777777" w:rsidR="00E33A76" w:rsidRPr="00C13D78" w:rsidRDefault="00E33A76" w:rsidP="00881880">
            <w:pPr>
              <w:spacing w:before="240" w:line="400" w:lineRule="exact"/>
              <w:ind w:right="248"/>
              <w:jc w:val="center"/>
              <w:rPr>
                <w:rFonts w:ascii="Avenir Light" w:eastAsia="微軟正黑體" w:hAnsi="Avenir Light"/>
                <w:color w:val="000000" w:themeColor="text1"/>
                <w:sz w:val="28"/>
                <w:szCs w:val="28"/>
              </w:rPr>
            </w:pPr>
          </w:p>
        </w:tc>
        <w:tc>
          <w:tcPr>
            <w:tcW w:w="2029" w:type="dxa"/>
            <w:tcBorders>
              <w:top w:val="single" w:sz="4" w:space="0" w:color="auto"/>
              <w:left w:val="single" w:sz="6" w:space="0" w:color="auto"/>
              <w:bottom w:val="single" w:sz="6" w:space="0" w:color="auto"/>
              <w:right w:val="single" w:sz="6" w:space="0" w:color="auto"/>
            </w:tcBorders>
            <w:shd w:val="clear" w:color="auto" w:fill="auto"/>
            <w:vAlign w:val="center"/>
          </w:tcPr>
          <w:p w14:paraId="094115D0" w14:textId="0B9B84F3" w:rsidR="00E33A76" w:rsidRPr="005A35D7" w:rsidRDefault="001661EA" w:rsidP="001661EA">
            <w:pPr>
              <w:spacing w:line="300" w:lineRule="exact"/>
              <w:rPr>
                <w:rFonts w:ascii="Avenir Light" w:eastAsia="微軟正黑體" w:hAnsi="Avenir Light"/>
                <w:color w:val="000000" w:themeColor="text1"/>
                <w:szCs w:val="24"/>
              </w:rPr>
            </w:pPr>
            <w:r w:rsidRPr="005A35D7">
              <w:rPr>
                <w:rFonts w:ascii="Avenir Light" w:eastAsia="微軟正黑體" w:hAnsi="Avenir Light" w:hint="eastAsia"/>
                <w:color w:val="000000" w:themeColor="text1"/>
                <w:szCs w:val="24"/>
              </w:rPr>
              <w:t>l</w:t>
            </w:r>
            <w:r w:rsidRPr="005A35D7">
              <w:rPr>
                <w:rFonts w:ascii="Avenir Light" w:eastAsia="微軟正黑體" w:hAnsi="Avenir Light"/>
                <w:color w:val="000000" w:themeColor="text1"/>
                <w:szCs w:val="24"/>
              </w:rPr>
              <w:t>ast voyage</w:t>
            </w:r>
          </w:p>
        </w:tc>
        <w:tc>
          <w:tcPr>
            <w:tcW w:w="3827" w:type="dxa"/>
            <w:tcBorders>
              <w:left w:val="single" w:sz="6" w:space="0" w:color="auto"/>
              <w:bottom w:val="single" w:sz="6" w:space="0" w:color="auto"/>
              <w:right w:val="double" w:sz="4" w:space="0" w:color="auto"/>
            </w:tcBorders>
            <w:shd w:val="clear" w:color="auto" w:fill="auto"/>
            <w:vAlign w:val="center"/>
          </w:tcPr>
          <w:p w14:paraId="775700F3" w14:textId="3C7AA766" w:rsidR="00E33A76" w:rsidRPr="00C13D78" w:rsidRDefault="001661EA" w:rsidP="001661EA">
            <w:pPr>
              <w:spacing w:line="320" w:lineRule="exact"/>
              <w:ind w:right="248"/>
              <w:rPr>
                <w:rFonts w:ascii="Avenir Light" w:eastAsia="微軟正黑體" w:hAnsi="Avenir Light"/>
                <w:color w:val="000000" w:themeColor="text1"/>
                <w:sz w:val="22"/>
              </w:rPr>
            </w:pPr>
            <w:r>
              <w:rPr>
                <w:rFonts w:ascii="Avenir Light" w:eastAsia="微軟正黑體" w:hAnsi="Avenir Light"/>
                <w:color w:val="000000" w:themeColor="text1"/>
                <w:sz w:val="22"/>
              </w:rPr>
              <w:t xml:space="preserve">example: </w:t>
            </w:r>
            <w:r>
              <w:rPr>
                <w:rFonts w:ascii="Avenir Light" w:eastAsia="微軟正黑體" w:hAnsi="Avenir Light" w:hint="eastAsia"/>
                <w:color w:val="000000" w:themeColor="text1"/>
                <w:sz w:val="22"/>
              </w:rPr>
              <w:t>K</w:t>
            </w:r>
            <w:r>
              <w:rPr>
                <w:rFonts w:ascii="Avenir Light" w:eastAsia="微軟正黑體" w:hAnsi="Avenir Light"/>
                <w:color w:val="000000" w:themeColor="text1"/>
                <w:sz w:val="22"/>
              </w:rPr>
              <w:t>aohsiung – Hong Kong</w:t>
            </w:r>
          </w:p>
        </w:tc>
      </w:tr>
      <w:tr w:rsidR="001661EA" w:rsidRPr="00C13D78" w14:paraId="15A31D41" w14:textId="77777777" w:rsidTr="003B5F69">
        <w:trPr>
          <w:trHeight w:val="873"/>
        </w:trPr>
        <w:tc>
          <w:tcPr>
            <w:tcW w:w="860" w:type="dxa"/>
            <w:vMerge/>
            <w:tcBorders>
              <w:left w:val="double" w:sz="4" w:space="0" w:color="auto"/>
              <w:bottom w:val="double" w:sz="4" w:space="0" w:color="auto"/>
              <w:right w:val="single" w:sz="6" w:space="0" w:color="auto"/>
            </w:tcBorders>
            <w:shd w:val="clear" w:color="auto" w:fill="auto"/>
          </w:tcPr>
          <w:p w14:paraId="4009A343" w14:textId="77777777" w:rsidR="00E33A76" w:rsidRPr="00C13D78" w:rsidRDefault="00E33A76" w:rsidP="00881880">
            <w:pPr>
              <w:spacing w:before="240" w:line="400" w:lineRule="exact"/>
              <w:ind w:right="248"/>
              <w:jc w:val="center"/>
              <w:rPr>
                <w:rFonts w:ascii="Avenir Light" w:eastAsia="微軟正黑體" w:hAnsi="Avenir Light"/>
                <w:color w:val="000000" w:themeColor="text1"/>
                <w:sz w:val="28"/>
                <w:szCs w:val="28"/>
              </w:rPr>
            </w:pPr>
          </w:p>
        </w:tc>
        <w:tc>
          <w:tcPr>
            <w:tcW w:w="1958" w:type="dxa"/>
            <w:tcBorders>
              <w:top w:val="single" w:sz="6" w:space="0" w:color="auto"/>
              <w:left w:val="single" w:sz="6" w:space="0" w:color="auto"/>
              <w:bottom w:val="double" w:sz="4" w:space="0" w:color="auto"/>
              <w:right w:val="single" w:sz="6" w:space="0" w:color="auto"/>
            </w:tcBorders>
            <w:shd w:val="clear" w:color="auto" w:fill="auto"/>
          </w:tcPr>
          <w:p w14:paraId="4CC91137" w14:textId="77777777" w:rsidR="00E33A76" w:rsidRPr="00C13D78" w:rsidRDefault="00E33A76" w:rsidP="00881880">
            <w:pPr>
              <w:spacing w:before="240" w:line="400" w:lineRule="exact"/>
              <w:ind w:right="248"/>
              <w:jc w:val="center"/>
              <w:rPr>
                <w:rFonts w:ascii="Avenir Light" w:eastAsia="微軟正黑體" w:hAnsi="Avenir Light"/>
                <w:color w:val="000000" w:themeColor="text1"/>
                <w:sz w:val="28"/>
                <w:szCs w:val="28"/>
              </w:rPr>
            </w:pPr>
          </w:p>
        </w:tc>
        <w:tc>
          <w:tcPr>
            <w:tcW w:w="1958" w:type="dxa"/>
            <w:tcBorders>
              <w:top w:val="single" w:sz="6" w:space="0" w:color="auto"/>
              <w:left w:val="single" w:sz="6" w:space="0" w:color="auto"/>
              <w:bottom w:val="double" w:sz="4" w:space="0" w:color="auto"/>
              <w:right w:val="single" w:sz="6" w:space="0" w:color="auto"/>
            </w:tcBorders>
            <w:shd w:val="clear" w:color="auto" w:fill="auto"/>
          </w:tcPr>
          <w:p w14:paraId="58A63695" w14:textId="77777777" w:rsidR="00E33A76" w:rsidRPr="00C13D78" w:rsidRDefault="00E33A76" w:rsidP="00881880">
            <w:pPr>
              <w:spacing w:before="240" w:line="400" w:lineRule="exact"/>
              <w:ind w:right="248"/>
              <w:jc w:val="center"/>
              <w:rPr>
                <w:rFonts w:ascii="Avenir Light" w:eastAsia="微軟正黑體" w:hAnsi="Avenir Light"/>
                <w:color w:val="000000" w:themeColor="text1"/>
                <w:sz w:val="28"/>
                <w:szCs w:val="28"/>
              </w:rPr>
            </w:pPr>
          </w:p>
        </w:tc>
        <w:tc>
          <w:tcPr>
            <w:tcW w:w="2029" w:type="dxa"/>
            <w:tcBorders>
              <w:top w:val="single" w:sz="6" w:space="0" w:color="auto"/>
              <w:left w:val="single" w:sz="6" w:space="0" w:color="auto"/>
              <w:bottom w:val="double" w:sz="4" w:space="0" w:color="auto"/>
              <w:right w:val="single" w:sz="6" w:space="0" w:color="auto"/>
            </w:tcBorders>
            <w:shd w:val="clear" w:color="auto" w:fill="auto"/>
            <w:vAlign w:val="center"/>
          </w:tcPr>
          <w:p w14:paraId="7B88D688" w14:textId="3D70B6BB" w:rsidR="00E33A76" w:rsidRPr="005A35D7" w:rsidRDefault="001661EA" w:rsidP="001661EA">
            <w:pPr>
              <w:spacing w:line="300" w:lineRule="exact"/>
              <w:rPr>
                <w:rFonts w:ascii="Avenir Light" w:eastAsia="微軟正黑體" w:hAnsi="Avenir Light"/>
                <w:color w:val="000000" w:themeColor="text1"/>
                <w:szCs w:val="24"/>
              </w:rPr>
            </w:pPr>
            <w:r w:rsidRPr="005A35D7">
              <w:rPr>
                <w:rFonts w:ascii="Avenir Light" w:eastAsia="微軟正黑體" w:hAnsi="Avenir Light" w:hint="eastAsia"/>
                <w:color w:val="000000" w:themeColor="text1"/>
                <w:szCs w:val="24"/>
              </w:rPr>
              <w:t>r</w:t>
            </w:r>
            <w:r w:rsidRPr="005A35D7">
              <w:rPr>
                <w:rFonts w:ascii="Avenir Light" w:eastAsia="微軟正黑體" w:hAnsi="Avenir Light"/>
                <w:color w:val="000000" w:themeColor="text1"/>
                <w:szCs w:val="24"/>
              </w:rPr>
              <w:t>ound-trip voyage</w:t>
            </w:r>
            <w:r w:rsidR="005A35D7" w:rsidRPr="005A35D7">
              <w:rPr>
                <w:rFonts w:ascii="Avenir Light" w:eastAsia="微軟正黑體" w:hAnsi="Avenir Light"/>
                <w:color w:val="000000" w:themeColor="text1"/>
                <w:szCs w:val="24"/>
              </w:rPr>
              <w:t xml:space="preserve"> </w:t>
            </w:r>
            <w:r w:rsidR="005A35D7" w:rsidRPr="005A35D7">
              <w:rPr>
                <w:rFonts w:ascii="Avenir Light" w:eastAsia="微軟正黑體" w:hAnsi="Avenir Light"/>
                <w:color w:val="000000" w:themeColor="text1"/>
                <w:sz w:val="21"/>
                <w:szCs w:val="21"/>
              </w:rPr>
              <w:t>(homeport to homeport)</w:t>
            </w:r>
          </w:p>
        </w:tc>
        <w:tc>
          <w:tcPr>
            <w:tcW w:w="3827" w:type="dxa"/>
            <w:tcBorders>
              <w:top w:val="single" w:sz="6" w:space="0" w:color="auto"/>
              <w:left w:val="single" w:sz="6" w:space="0" w:color="auto"/>
              <w:bottom w:val="double" w:sz="4" w:space="0" w:color="auto"/>
              <w:right w:val="double" w:sz="4" w:space="0" w:color="auto"/>
            </w:tcBorders>
            <w:shd w:val="clear" w:color="auto" w:fill="auto"/>
            <w:vAlign w:val="center"/>
          </w:tcPr>
          <w:p w14:paraId="4B9B0888" w14:textId="78257CF1" w:rsidR="00E33A76" w:rsidRPr="00C13D78" w:rsidRDefault="001661EA" w:rsidP="001661EA">
            <w:pPr>
              <w:spacing w:line="320" w:lineRule="exact"/>
              <w:ind w:right="248"/>
              <w:rPr>
                <w:rFonts w:ascii="Avenir Light" w:eastAsia="微軟正黑體" w:hAnsi="Avenir Light"/>
                <w:color w:val="000000" w:themeColor="text1"/>
                <w:sz w:val="28"/>
                <w:szCs w:val="28"/>
              </w:rPr>
            </w:pPr>
            <w:r>
              <w:rPr>
                <w:rFonts w:ascii="Avenir Light" w:eastAsia="微軟正黑體" w:hAnsi="Avenir Light" w:hint="eastAsia"/>
                <w:color w:val="000000" w:themeColor="text1"/>
                <w:sz w:val="22"/>
              </w:rPr>
              <w:t>e</w:t>
            </w:r>
            <w:r>
              <w:rPr>
                <w:rFonts w:ascii="Avenir Light" w:eastAsia="微軟正黑體" w:hAnsi="Avenir Light"/>
                <w:color w:val="000000" w:themeColor="text1"/>
                <w:sz w:val="22"/>
              </w:rPr>
              <w:t>xample: Kaohsiung – Da Nang - Kaohsiung</w:t>
            </w:r>
          </w:p>
        </w:tc>
      </w:tr>
      <w:tr w:rsidR="001661EA" w:rsidRPr="00C13D78" w14:paraId="39CC78BA" w14:textId="77777777" w:rsidTr="003B5F69">
        <w:trPr>
          <w:trHeight w:val="402"/>
        </w:trPr>
        <w:tc>
          <w:tcPr>
            <w:tcW w:w="860" w:type="dxa"/>
            <w:vMerge w:val="restart"/>
            <w:tcBorders>
              <w:top w:val="double" w:sz="4" w:space="0" w:color="auto"/>
              <w:left w:val="double" w:sz="4" w:space="0" w:color="auto"/>
              <w:right w:val="single" w:sz="6" w:space="0" w:color="auto"/>
            </w:tcBorders>
            <w:shd w:val="clear" w:color="auto" w:fill="auto"/>
          </w:tcPr>
          <w:p w14:paraId="2DA603E8" w14:textId="77777777" w:rsidR="001661EA" w:rsidRPr="00C13D78" w:rsidRDefault="001661EA" w:rsidP="001661EA">
            <w:pPr>
              <w:spacing w:before="240" w:line="720" w:lineRule="auto"/>
              <w:ind w:right="248"/>
              <w:jc w:val="center"/>
              <w:rPr>
                <w:rFonts w:ascii="Avenir Light" w:eastAsia="微軟正黑體" w:hAnsi="Avenir Light"/>
                <w:color w:val="000000" w:themeColor="text1"/>
                <w:sz w:val="28"/>
                <w:szCs w:val="28"/>
              </w:rPr>
            </w:pPr>
            <w:r w:rsidRPr="00C13D78">
              <w:rPr>
                <w:rFonts w:ascii="Avenir Light" w:eastAsia="微軟正黑體" w:hAnsi="Avenir Light"/>
                <w:color w:val="000000" w:themeColor="text1"/>
                <w:sz w:val="28"/>
                <w:szCs w:val="28"/>
              </w:rPr>
              <w:t>2</w:t>
            </w:r>
          </w:p>
        </w:tc>
        <w:tc>
          <w:tcPr>
            <w:tcW w:w="1958" w:type="dxa"/>
            <w:vMerge w:val="restart"/>
            <w:tcBorders>
              <w:top w:val="double" w:sz="4" w:space="0" w:color="auto"/>
              <w:left w:val="single" w:sz="6" w:space="0" w:color="auto"/>
              <w:right w:val="single" w:sz="6" w:space="0" w:color="auto"/>
            </w:tcBorders>
            <w:shd w:val="clear" w:color="auto" w:fill="auto"/>
          </w:tcPr>
          <w:p w14:paraId="54F0A516" w14:textId="77777777" w:rsidR="001661EA" w:rsidRPr="00C13D78" w:rsidRDefault="001661EA" w:rsidP="001661EA">
            <w:pPr>
              <w:spacing w:before="240" w:line="400" w:lineRule="exact"/>
              <w:ind w:right="248"/>
              <w:jc w:val="center"/>
              <w:rPr>
                <w:rFonts w:ascii="Avenir Light" w:eastAsia="微軟正黑體" w:hAnsi="Avenir Light"/>
                <w:color w:val="000000" w:themeColor="text1"/>
                <w:sz w:val="28"/>
                <w:szCs w:val="28"/>
              </w:rPr>
            </w:pPr>
          </w:p>
        </w:tc>
        <w:tc>
          <w:tcPr>
            <w:tcW w:w="1958" w:type="dxa"/>
            <w:vMerge w:val="restart"/>
            <w:tcBorders>
              <w:top w:val="double" w:sz="4" w:space="0" w:color="auto"/>
              <w:left w:val="single" w:sz="6" w:space="0" w:color="auto"/>
              <w:right w:val="single" w:sz="6" w:space="0" w:color="auto"/>
            </w:tcBorders>
            <w:shd w:val="clear" w:color="auto" w:fill="auto"/>
          </w:tcPr>
          <w:p w14:paraId="2EFA139C" w14:textId="77777777" w:rsidR="001661EA" w:rsidRPr="00C13D78" w:rsidRDefault="001661EA" w:rsidP="001661EA">
            <w:pPr>
              <w:spacing w:before="240" w:line="400" w:lineRule="exact"/>
              <w:ind w:right="248"/>
              <w:jc w:val="center"/>
              <w:rPr>
                <w:rFonts w:ascii="Avenir Light" w:eastAsia="微軟正黑體" w:hAnsi="Avenir Light"/>
                <w:color w:val="000000" w:themeColor="text1"/>
                <w:sz w:val="28"/>
                <w:szCs w:val="28"/>
              </w:rPr>
            </w:pPr>
          </w:p>
        </w:tc>
        <w:tc>
          <w:tcPr>
            <w:tcW w:w="2029" w:type="dxa"/>
            <w:tcBorders>
              <w:top w:val="double" w:sz="4" w:space="0" w:color="auto"/>
              <w:left w:val="single" w:sz="6" w:space="0" w:color="auto"/>
              <w:bottom w:val="single" w:sz="4" w:space="0" w:color="auto"/>
              <w:right w:val="single" w:sz="6" w:space="0" w:color="auto"/>
            </w:tcBorders>
            <w:shd w:val="clear" w:color="auto" w:fill="auto"/>
            <w:vAlign w:val="center"/>
          </w:tcPr>
          <w:p w14:paraId="4ACF209D" w14:textId="164803E5" w:rsidR="001661EA" w:rsidRPr="005A35D7" w:rsidRDefault="001661EA" w:rsidP="001661EA">
            <w:pPr>
              <w:spacing w:line="300" w:lineRule="exact"/>
              <w:rPr>
                <w:rFonts w:ascii="Avenir Light" w:eastAsia="微軟正黑體" w:hAnsi="Avenir Light"/>
                <w:color w:val="000000" w:themeColor="text1"/>
                <w:szCs w:val="24"/>
              </w:rPr>
            </w:pPr>
            <w:r w:rsidRPr="005A35D7">
              <w:rPr>
                <w:rFonts w:ascii="Avenir Light" w:eastAsia="微軟正黑體" w:hAnsi="Avenir Light" w:hint="eastAsia"/>
                <w:color w:val="000000" w:themeColor="text1"/>
                <w:szCs w:val="24"/>
              </w:rPr>
              <w:t>f</w:t>
            </w:r>
            <w:r w:rsidRPr="005A35D7">
              <w:rPr>
                <w:rFonts w:ascii="Avenir Light" w:eastAsia="微軟正黑體" w:hAnsi="Avenir Light"/>
                <w:color w:val="000000" w:themeColor="text1"/>
                <w:szCs w:val="24"/>
              </w:rPr>
              <w:t>irst voyage</w:t>
            </w:r>
          </w:p>
        </w:tc>
        <w:tc>
          <w:tcPr>
            <w:tcW w:w="3827" w:type="dxa"/>
            <w:tcBorders>
              <w:top w:val="double" w:sz="4" w:space="0" w:color="auto"/>
              <w:left w:val="single" w:sz="6" w:space="0" w:color="auto"/>
              <w:right w:val="double" w:sz="4" w:space="0" w:color="auto"/>
            </w:tcBorders>
            <w:shd w:val="clear" w:color="auto" w:fill="auto"/>
            <w:vAlign w:val="center"/>
          </w:tcPr>
          <w:p w14:paraId="62A39D0A" w14:textId="77777777" w:rsidR="001661EA" w:rsidRPr="00C13D78" w:rsidRDefault="001661EA" w:rsidP="001661EA">
            <w:pPr>
              <w:spacing w:line="320" w:lineRule="exact"/>
              <w:ind w:right="248"/>
              <w:rPr>
                <w:rFonts w:ascii="Avenir Light" w:eastAsia="微軟正黑體" w:hAnsi="Avenir Light"/>
                <w:color w:val="000000" w:themeColor="text1"/>
                <w:sz w:val="28"/>
                <w:szCs w:val="28"/>
              </w:rPr>
            </w:pPr>
          </w:p>
        </w:tc>
      </w:tr>
      <w:tr w:rsidR="001661EA" w:rsidRPr="00C13D78" w14:paraId="6A08E53B" w14:textId="77777777" w:rsidTr="003B5F69">
        <w:trPr>
          <w:trHeight w:val="402"/>
        </w:trPr>
        <w:tc>
          <w:tcPr>
            <w:tcW w:w="860" w:type="dxa"/>
            <w:vMerge/>
            <w:tcBorders>
              <w:left w:val="double" w:sz="4" w:space="0" w:color="auto"/>
              <w:right w:val="single" w:sz="6" w:space="0" w:color="auto"/>
            </w:tcBorders>
            <w:shd w:val="clear" w:color="auto" w:fill="auto"/>
          </w:tcPr>
          <w:p w14:paraId="74404737" w14:textId="77777777" w:rsidR="001661EA" w:rsidRPr="00C13D78" w:rsidRDefault="001661EA" w:rsidP="001661EA">
            <w:pPr>
              <w:spacing w:before="240" w:line="720" w:lineRule="auto"/>
              <w:ind w:right="248"/>
              <w:jc w:val="center"/>
              <w:rPr>
                <w:rFonts w:ascii="Avenir Light" w:eastAsia="微軟正黑體" w:hAnsi="Avenir Light"/>
                <w:color w:val="000000" w:themeColor="text1"/>
                <w:sz w:val="28"/>
                <w:szCs w:val="28"/>
              </w:rPr>
            </w:pPr>
          </w:p>
        </w:tc>
        <w:tc>
          <w:tcPr>
            <w:tcW w:w="1958" w:type="dxa"/>
            <w:vMerge/>
            <w:tcBorders>
              <w:left w:val="single" w:sz="6" w:space="0" w:color="auto"/>
              <w:bottom w:val="single" w:sz="6" w:space="0" w:color="auto"/>
              <w:right w:val="single" w:sz="6" w:space="0" w:color="auto"/>
            </w:tcBorders>
            <w:shd w:val="clear" w:color="auto" w:fill="auto"/>
          </w:tcPr>
          <w:p w14:paraId="60F90C67" w14:textId="77777777" w:rsidR="001661EA" w:rsidRPr="00C13D78" w:rsidRDefault="001661EA" w:rsidP="001661EA">
            <w:pPr>
              <w:spacing w:before="240" w:line="400" w:lineRule="exact"/>
              <w:ind w:right="248"/>
              <w:jc w:val="center"/>
              <w:rPr>
                <w:rFonts w:ascii="Avenir Light" w:eastAsia="微軟正黑體" w:hAnsi="Avenir Light"/>
                <w:color w:val="000000" w:themeColor="text1"/>
                <w:sz w:val="28"/>
                <w:szCs w:val="28"/>
              </w:rPr>
            </w:pPr>
          </w:p>
        </w:tc>
        <w:tc>
          <w:tcPr>
            <w:tcW w:w="1958" w:type="dxa"/>
            <w:vMerge/>
            <w:tcBorders>
              <w:left w:val="single" w:sz="6" w:space="0" w:color="auto"/>
              <w:bottom w:val="single" w:sz="6" w:space="0" w:color="auto"/>
              <w:right w:val="single" w:sz="6" w:space="0" w:color="auto"/>
            </w:tcBorders>
            <w:shd w:val="clear" w:color="auto" w:fill="auto"/>
          </w:tcPr>
          <w:p w14:paraId="4D5DBC56" w14:textId="77777777" w:rsidR="001661EA" w:rsidRPr="00C13D78" w:rsidRDefault="001661EA" w:rsidP="001661EA">
            <w:pPr>
              <w:spacing w:before="240" w:line="400" w:lineRule="exact"/>
              <w:ind w:right="248"/>
              <w:jc w:val="center"/>
              <w:rPr>
                <w:rFonts w:ascii="Avenir Light" w:eastAsia="微軟正黑體" w:hAnsi="Avenir Light"/>
                <w:color w:val="000000" w:themeColor="text1"/>
                <w:sz w:val="28"/>
                <w:szCs w:val="28"/>
              </w:rPr>
            </w:pPr>
          </w:p>
        </w:tc>
        <w:tc>
          <w:tcPr>
            <w:tcW w:w="2029" w:type="dxa"/>
            <w:tcBorders>
              <w:top w:val="single" w:sz="4" w:space="0" w:color="auto"/>
              <w:left w:val="single" w:sz="6" w:space="0" w:color="auto"/>
              <w:bottom w:val="single" w:sz="6" w:space="0" w:color="auto"/>
              <w:right w:val="single" w:sz="6" w:space="0" w:color="auto"/>
            </w:tcBorders>
            <w:shd w:val="clear" w:color="auto" w:fill="auto"/>
            <w:vAlign w:val="center"/>
          </w:tcPr>
          <w:p w14:paraId="200EFED1" w14:textId="5F0C78D4" w:rsidR="001661EA" w:rsidRPr="005A35D7" w:rsidRDefault="001661EA" w:rsidP="001661EA">
            <w:pPr>
              <w:spacing w:line="300" w:lineRule="exact"/>
              <w:rPr>
                <w:rFonts w:ascii="Avenir Light" w:eastAsia="微軟正黑體" w:hAnsi="Avenir Light"/>
                <w:color w:val="000000" w:themeColor="text1"/>
                <w:szCs w:val="24"/>
              </w:rPr>
            </w:pPr>
            <w:r w:rsidRPr="005A35D7">
              <w:rPr>
                <w:rFonts w:ascii="Avenir Light" w:eastAsia="微軟正黑體" w:hAnsi="Avenir Light" w:hint="eastAsia"/>
                <w:color w:val="000000" w:themeColor="text1"/>
                <w:szCs w:val="24"/>
              </w:rPr>
              <w:t>l</w:t>
            </w:r>
            <w:r w:rsidRPr="005A35D7">
              <w:rPr>
                <w:rFonts w:ascii="Avenir Light" w:eastAsia="微軟正黑體" w:hAnsi="Avenir Light"/>
                <w:color w:val="000000" w:themeColor="text1"/>
                <w:szCs w:val="24"/>
              </w:rPr>
              <w:t>ast voyage</w:t>
            </w:r>
          </w:p>
        </w:tc>
        <w:tc>
          <w:tcPr>
            <w:tcW w:w="3827" w:type="dxa"/>
            <w:tcBorders>
              <w:left w:val="single" w:sz="6" w:space="0" w:color="auto"/>
              <w:bottom w:val="single" w:sz="6" w:space="0" w:color="auto"/>
              <w:right w:val="double" w:sz="4" w:space="0" w:color="auto"/>
            </w:tcBorders>
            <w:shd w:val="clear" w:color="auto" w:fill="auto"/>
            <w:vAlign w:val="center"/>
          </w:tcPr>
          <w:p w14:paraId="47538457" w14:textId="77777777" w:rsidR="001661EA" w:rsidRPr="00C13D78" w:rsidRDefault="001661EA" w:rsidP="001661EA">
            <w:pPr>
              <w:spacing w:line="320" w:lineRule="exact"/>
              <w:ind w:right="248"/>
              <w:rPr>
                <w:rFonts w:ascii="Avenir Light" w:eastAsia="微軟正黑體" w:hAnsi="Avenir Light"/>
                <w:color w:val="000000" w:themeColor="text1"/>
                <w:sz w:val="28"/>
                <w:szCs w:val="28"/>
              </w:rPr>
            </w:pPr>
          </w:p>
        </w:tc>
      </w:tr>
      <w:tr w:rsidR="001661EA" w:rsidRPr="00C13D78" w14:paraId="3C0B28FA" w14:textId="77777777" w:rsidTr="003B5F69">
        <w:tc>
          <w:tcPr>
            <w:tcW w:w="860" w:type="dxa"/>
            <w:vMerge/>
            <w:tcBorders>
              <w:left w:val="double" w:sz="4" w:space="0" w:color="auto"/>
              <w:bottom w:val="double" w:sz="4" w:space="0" w:color="auto"/>
              <w:right w:val="single" w:sz="6" w:space="0" w:color="auto"/>
            </w:tcBorders>
            <w:shd w:val="clear" w:color="auto" w:fill="auto"/>
          </w:tcPr>
          <w:p w14:paraId="724EEA4A" w14:textId="77777777" w:rsidR="001661EA" w:rsidRPr="00C13D78" w:rsidRDefault="001661EA" w:rsidP="001661EA">
            <w:pPr>
              <w:spacing w:before="240" w:line="400" w:lineRule="exact"/>
              <w:ind w:right="248"/>
              <w:jc w:val="center"/>
              <w:rPr>
                <w:rFonts w:ascii="Avenir Light" w:eastAsia="微軟正黑體" w:hAnsi="Avenir Light"/>
                <w:color w:val="000000" w:themeColor="text1"/>
                <w:sz w:val="28"/>
                <w:szCs w:val="28"/>
              </w:rPr>
            </w:pPr>
          </w:p>
        </w:tc>
        <w:tc>
          <w:tcPr>
            <w:tcW w:w="1958" w:type="dxa"/>
            <w:tcBorders>
              <w:top w:val="single" w:sz="6" w:space="0" w:color="auto"/>
              <w:left w:val="single" w:sz="6" w:space="0" w:color="auto"/>
              <w:bottom w:val="double" w:sz="4" w:space="0" w:color="auto"/>
              <w:right w:val="single" w:sz="6" w:space="0" w:color="auto"/>
            </w:tcBorders>
            <w:shd w:val="clear" w:color="auto" w:fill="auto"/>
          </w:tcPr>
          <w:p w14:paraId="587EFB43" w14:textId="77777777" w:rsidR="001661EA" w:rsidRPr="00C13D78" w:rsidRDefault="001661EA" w:rsidP="001661EA">
            <w:pPr>
              <w:spacing w:before="240" w:line="400" w:lineRule="exact"/>
              <w:ind w:right="248"/>
              <w:jc w:val="center"/>
              <w:rPr>
                <w:rFonts w:ascii="Avenir Light" w:eastAsia="微軟正黑體" w:hAnsi="Avenir Light"/>
                <w:color w:val="000000" w:themeColor="text1"/>
                <w:sz w:val="28"/>
                <w:szCs w:val="28"/>
              </w:rPr>
            </w:pPr>
          </w:p>
        </w:tc>
        <w:tc>
          <w:tcPr>
            <w:tcW w:w="1958" w:type="dxa"/>
            <w:tcBorders>
              <w:top w:val="single" w:sz="6" w:space="0" w:color="auto"/>
              <w:left w:val="single" w:sz="6" w:space="0" w:color="auto"/>
              <w:bottom w:val="double" w:sz="4" w:space="0" w:color="auto"/>
              <w:right w:val="single" w:sz="6" w:space="0" w:color="auto"/>
            </w:tcBorders>
            <w:shd w:val="clear" w:color="auto" w:fill="auto"/>
          </w:tcPr>
          <w:p w14:paraId="1A7A2637" w14:textId="77777777" w:rsidR="001661EA" w:rsidRPr="00C13D78" w:rsidRDefault="001661EA" w:rsidP="001661EA">
            <w:pPr>
              <w:spacing w:before="240" w:line="400" w:lineRule="exact"/>
              <w:ind w:right="248"/>
              <w:jc w:val="center"/>
              <w:rPr>
                <w:rFonts w:ascii="Avenir Light" w:eastAsia="微軟正黑體" w:hAnsi="Avenir Light"/>
                <w:color w:val="000000" w:themeColor="text1"/>
                <w:sz w:val="28"/>
                <w:szCs w:val="28"/>
              </w:rPr>
            </w:pPr>
          </w:p>
        </w:tc>
        <w:tc>
          <w:tcPr>
            <w:tcW w:w="2029" w:type="dxa"/>
            <w:tcBorders>
              <w:top w:val="single" w:sz="6" w:space="0" w:color="auto"/>
              <w:left w:val="single" w:sz="6" w:space="0" w:color="auto"/>
              <w:bottom w:val="double" w:sz="4" w:space="0" w:color="auto"/>
              <w:right w:val="single" w:sz="6" w:space="0" w:color="auto"/>
            </w:tcBorders>
            <w:shd w:val="clear" w:color="auto" w:fill="auto"/>
            <w:vAlign w:val="center"/>
          </w:tcPr>
          <w:p w14:paraId="5F05A238" w14:textId="43F09044" w:rsidR="001661EA" w:rsidRPr="005A35D7" w:rsidRDefault="005A35D7" w:rsidP="003B5F69">
            <w:pPr>
              <w:spacing w:line="300" w:lineRule="exact"/>
              <w:rPr>
                <w:rFonts w:ascii="Avenir Light" w:eastAsia="微軟正黑體" w:hAnsi="Avenir Light"/>
                <w:color w:val="000000" w:themeColor="text1"/>
                <w:szCs w:val="24"/>
              </w:rPr>
            </w:pPr>
            <w:r w:rsidRPr="005A35D7">
              <w:rPr>
                <w:rFonts w:ascii="Avenir Light" w:eastAsia="微軟正黑體" w:hAnsi="Avenir Light" w:hint="eastAsia"/>
                <w:color w:val="000000" w:themeColor="text1"/>
                <w:szCs w:val="24"/>
              </w:rPr>
              <w:t>r</w:t>
            </w:r>
            <w:r w:rsidRPr="005A35D7">
              <w:rPr>
                <w:rFonts w:ascii="Avenir Light" w:eastAsia="微軟正黑體" w:hAnsi="Avenir Light"/>
                <w:color w:val="000000" w:themeColor="text1"/>
                <w:szCs w:val="24"/>
              </w:rPr>
              <w:t xml:space="preserve">ound-trip voyage </w:t>
            </w:r>
            <w:r w:rsidRPr="005A35D7">
              <w:rPr>
                <w:rFonts w:ascii="Avenir Light" w:eastAsia="微軟正黑體" w:hAnsi="Avenir Light"/>
                <w:color w:val="000000" w:themeColor="text1"/>
                <w:sz w:val="21"/>
                <w:szCs w:val="21"/>
              </w:rPr>
              <w:t>(homeport to homeport)</w:t>
            </w:r>
          </w:p>
        </w:tc>
        <w:tc>
          <w:tcPr>
            <w:tcW w:w="3827" w:type="dxa"/>
            <w:tcBorders>
              <w:top w:val="single" w:sz="6" w:space="0" w:color="auto"/>
              <w:left w:val="single" w:sz="6" w:space="0" w:color="auto"/>
              <w:bottom w:val="double" w:sz="4" w:space="0" w:color="auto"/>
              <w:right w:val="double" w:sz="4" w:space="0" w:color="auto"/>
            </w:tcBorders>
            <w:shd w:val="clear" w:color="auto" w:fill="auto"/>
            <w:vAlign w:val="center"/>
          </w:tcPr>
          <w:p w14:paraId="762D1F00" w14:textId="77777777" w:rsidR="001661EA" w:rsidRPr="00C13D78" w:rsidRDefault="001661EA" w:rsidP="00786E27">
            <w:pPr>
              <w:spacing w:line="320" w:lineRule="exact"/>
              <w:ind w:right="248"/>
              <w:rPr>
                <w:rFonts w:ascii="Avenir Light" w:eastAsia="微軟正黑體" w:hAnsi="Avenir Light"/>
                <w:color w:val="000000" w:themeColor="text1"/>
                <w:sz w:val="28"/>
                <w:szCs w:val="28"/>
              </w:rPr>
            </w:pPr>
          </w:p>
        </w:tc>
      </w:tr>
      <w:tr w:rsidR="00E33A76" w:rsidRPr="00C13D78" w14:paraId="2ED3CED8" w14:textId="77777777" w:rsidTr="006E6006">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132FE0E8" w14:textId="08C7137A" w:rsidR="00E33A76" w:rsidRPr="009A2B81" w:rsidRDefault="00786E27" w:rsidP="00194354">
            <w:pPr>
              <w:ind w:left="119" w:right="249"/>
              <w:jc w:val="both"/>
              <w:rPr>
                <w:rFonts w:ascii="Avenir Light" w:eastAsia="微軟正黑體" w:hAnsi="Avenir Light"/>
                <w:b/>
                <w:bCs/>
                <w:color w:val="000000" w:themeColor="text1"/>
                <w:sz w:val="40"/>
                <w:szCs w:val="40"/>
              </w:rPr>
            </w:pPr>
            <w:r w:rsidRPr="009A2B81">
              <w:rPr>
                <w:rFonts w:ascii="Avenir Light" w:eastAsia="微軟正黑體" w:hAnsi="Avenir Light"/>
                <w:b/>
                <w:bCs/>
                <w:color w:val="000000" w:themeColor="text1"/>
                <w:sz w:val="40"/>
                <w:szCs w:val="40"/>
              </w:rPr>
              <w:t xml:space="preserve">5-day, 4-night </w:t>
            </w:r>
            <w:r w:rsidR="007E5B11" w:rsidRPr="007E5B11">
              <w:rPr>
                <w:rFonts w:ascii="Avenir Light" w:eastAsia="微軟正黑體" w:hAnsi="Avenir Light"/>
                <w:b/>
                <w:bCs/>
                <w:color w:val="000000" w:themeColor="text1"/>
                <w:sz w:val="40"/>
                <w:szCs w:val="40"/>
              </w:rPr>
              <w:t>Home-port-based, round trip voyage</w:t>
            </w:r>
          </w:p>
        </w:tc>
      </w:tr>
      <w:tr w:rsidR="003B5F69" w:rsidRPr="00C13D78" w14:paraId="0A401D3F" w14:textId="77777777" w:rsidTr="003B5F69">
        <w:trPr>
          <w:gridAfter w:val="1"/>
          <w:wAfter w:w="3827" w:type="dxa"/>
        </w:trPr>
        <w:tc>
          <w:tcPr>
            <w:tcW w:w="860" w:type="dxa"/>
            <w:tcBorders>
              <w:top w:val="single" w:sz="4" w:space="0" w:color="auto"/>
              <w:left w:val="single" w:sz="4" w:space="0" w:color="auto"/>
              <w:bottom w:val="double" w:sz="4" w:space="0" w:color="auto"/>
              <w:right w:val="single" w:sz="4" w:space="0" w:color="auto"/>
            </w:tcBorders>
            <w:shd w:val="clear" w:color="auto" w:fill="auto"/>
          </w:tcPr>
          <w:p w14:paraId="0EB2EE8B" w14:textId="59A84668" w:rsidR="003B5F69" w:rsidRPr="00C13D78" w:rsidRDefault="003B5F69" w:rsidP="003B5F69">
            <w:pPr>
              <w:spacing w:line="300" w:lineRule="exact"/>
              <w:jc w:val="center"/>
              <w:rPr>
                <w:rFonts w:ascii="Avenir Light" w:eastAsia="微軟正黑體" w:hAnsi="Avenir Light"/>
                <w:color w:val="000000" w:themeColor="text1"/>
                <w:sz w:val="28"/>
                <w:szCs w:val="28"/>
              </w:rPr>
            </w:pPr>
            <w:r>
              <w:rPr>
                <w:rFonts w:ascii="Avenir Light" w:eastAsia="微軟正黑體" w:hAnsi="Avenir Light"/>
                <w:color w:val="000000" w:themeColor="text1"/>
                <w:sz w:val="28"/>
                <w:szCs w:val="28"/>
              </w:rPr>
              <w:t>no.</w:t>
            </w:r>
          </w:p>
        </w:tc>
        <w:tc>
          <w:tcPr>
            <w:tcW w:w="1958" w:type="dxa"/>
            <w:tcBorders>
              <w:top w:val="single" w:sz="4" w:space="0" w:color="auto"/>
              <w:left w:val="single" w:sz="4" w:space="0" w:color="auto"/>
              <w:bottom w:val="double" w:sz="4" w:space="0" w:color="auto"/>
              <w:right w:val="single" w:sz="4" w:space="0" w:color="auto"/>
            </w:tcBorders>
            <w:shd w:val="clear" w:color="auto" w:fill="auto"/>
          </w:tcPr>
          <w:p w14:paraId="0175F536" w14:textId="09411D1C" w:rsidR="003B5F69" w:rsidRPr="00C13D78" w:rsidRDefault="003B5F69" w:rsidP="003B5F69">
            <w:pPr>
              <w:spacing w:line="300" w:lineRule="exact"/>
              <w:jc w:val="center"/>
              <w:rPr>
                <w:rFonts w:ascii="Avenir Light" w:eastAsia="微軟正黑體" w:hAnsi="Avenir Light"/>
                <w:color w:val="000000" w:themeColor="text1"/>
                <w:sz w:val="28"/>
                <w:szCs w:val="28"/>
              </w:rPr>
            </w:pPr>
            <w:r>
              <w:rPr>
                <w:rFonts w:ascii="Avenir Light" w:eastAsia="微軟正黑體" w:hAnsi="Avenir Light"/>
                <w:color w:val="000000" w:themeColor="text1"/>
                <w:sz w:val="28"/>
                <w:szCs w:val="28"/>
              </w:rPr>
              <w:t>vessel name</w:t>
            </w:r>
          </w:p>
        </w:tc>
        <w:tc>
          <w:tcPr>
            <w:tcW w:w="1958" w:type="dxa"/>
            <w:tcBorders>
              <w:top w:val="single" w:sz="4" w:space="0" w:color="auto"/>
              <w:left w:val="single" w:sz="4" w:space="0" w:color="auto"/>
              <w:bottom w:val="double" w:sz="4" w:space="0" w:color="auto"/>
              <w:right w:val="single" w:sz="4" w:space="0" w:color="auto"/>
            </w:tcBorders>
            <w:shd w:val="clear" w:color="auto" w:fill="auto"/>
          </w:tcPr>
          <w:p w14:paraId="254CBA43" w14:textId="6979C2E0" w:rsidR="003B5F69" w:rsidRPr="00C13D78" w:rsidRDefault="003B5F69" w:rsidP="003B5F69">
            <w:pPr>
              <w:spacing w:line="300" w:lineRule="exact"/>
              <w:jc w:val="center"/>
              <w:rPr>
                <w:rFonts w:ascii="Avenir Light" w:eastAsia="微軟正黑體" w:hAnsi="Avenir Light"/>
                <w:color w:val="000000" w:themeColor="text1"/>
                <w:sz w:val="28"/>
                <w:szCs w:val="28"/>
              </w:rPr>
            </w:pPr>
            <w:r>
              <w:rPr>
                <w:rFonts w:ascii="Avenir Light" w:eastAsia="微軟正黑體" w:hAnsi="Avenir Light"/>
                <w:color w:val="000000" w:themeColor="text1"/>
                <w:sz w:val="28"/>
                <w:szCs w:val="28"/>
              </w:rPr>
              <w:t>start &amp; end dates</w:t>
            </w:r>
          </w:p>
        </w:tc>
        <w:tc>
          <w:tcPr>
            <w:tcW w:w="2029" w:type="dxa"/>
            <w:tcBorders>
              <w:top w:val="single" w:sz="4" w:space="0" w:color="auto"/>
              <w:left w:val="single" w:sz="4" w:space="0" w:color="auto"/>
              <w:bottom w:val="double" w:sz="4" w:space="0" w:color="auto"/>
              <w:right w:val="nil"/>
            </w:tcBorders>
            <w:shd w:val="clear" w:color="auto" w:fill="auto"/>
          </w:tcPr>
          <w:p w14:paraId="0B92652D" w14:textId="538FEAAB" w:rsidR="003B5F69" w:rsidRPr="00C13D78" w:rsidRDefault="003B5F69" w:rsidP="003B5F69">
            <w:pPr>
              <w:spacing w:line="300" w:lineRule="exact"/>
              <w:jc w:val="center"/>
              <w:rPr>
                <w:rFonts w:ascii="Avenir Light" w:eastAsia="微軟正黑體" w:hAnsi="Avenir Light"/>
                <w:color w:val="000000" w:themeColor="text1"/>
                <w:sz w:val="28"/>
                <w:szCs w:val="28"/>
              </w:rPr>
            </w:pPr>
            <w:r>
              <w:rPr>
                <w:rFonts w:ascii="Avenir Light" w:eastAsia="微軟正黑體" w:hAnsi="Avenir Light" w:hint="eastAsia"/>
                <w:color w:val="000000" w:themeColor="text1"/>
                <w:sz w:val="28"/>
                <w:szCs w:val="28"/>
              </w:rPr>
              <w:t>d</w:t>
            </w:r>
            <w:r>
              <w:rPr>
                <w:rFonts w:ascii="Avenir Light" w:eastAsia="微軟正黑體" w:hAnsi="Avenir Light"/>
                <w:color w:val="000000" w:themeColor="text1"/>
                <w:sz w:val="28"/>
                <w:szCs w:val="28"/>
              </w:rPr>
              <w:t>escription of voyage</w:t>
            </w:r>
          </w:p>
        </w:tc>
      </w:tr>
      <w:tr w:rsidR="003B5F69" w:rsidRPr="00C13D78" w14:paraId="1BB87E5F" w14:textId="77777777" w:rsidTr="005A35D7">
        <w:trPr>
          <w:trHeight w:val="402"/>
        </w:trPr>
        <w:tc>
          <w:tcPr>
            <w:tcW w:w="860" w:type="dxa"/>
            <w:vMerge w:val="restart"/>
            <w:tcBorders>
              <w:top w:val="double" w:sz="4" w:space="0" w:color="auto"/>
              <w:left w:val="double" w:sz="4" w:space="0" w:color="auto"/>
              <w:right w:val="single" w:sz="6" w:space="0" w:color="auto"/>
            </w:tcBorders>
            <w:shd w:val="clear" w:color="auto" w:fill="auto"/>
          </w:tcPr>
          <w:p w14:paraId="58AEA3F5" w14:textId="77777777" w:rsidR="003B5F69" w:rsidRPr="00C13D78" w:rsidRDefault="003B5F69" w:rsidP="003B5F69">
            <w:pPr>
              <w:spacing w:before="240" w:line="720" w:lineRule="auto"/>
              <w:ind w:right="248"/>
              <w:jc w:val="center"/>
              <w:rPr>
                <w:rFonts w:ascii="Avenir Light" w:eastAsia="微軟正黑體" w:hAnsi="Avenir Light"/>
                <w:color w:val="000000" w:themeColor="text1"/>
                <w:sz w:val="28"/>
                <w:szCs w:val="28"/>
              </w:rPr>
            </w:pPr>
            <w:r w:rsidRPr="00C13D78">
              <w:rPr>
                <w:rFonts w:ascii="Avenir Light" w:eastAsia="微軟正黑體" w:hAnsi="Avenir Light"/>
                <w:color w:val="000000" w:themeColor="text1"/>
                <w:sz w:val="28"/>
                <w:szCs w:val="28"/>
              </w:rPr>
              <w:t>1</w:t>
            </w:r>
          </w:p>
        </w:tc>
        <w:tc>
          <w:tcPr>
            <w:tcW w:w="1958" w:type="dxa"/>
            <w:vMerge w:val="restart"/>
            <w:tcBorders>
              <w:top w:val="double" w:sz="4" w:space="0" w:color="auto"/>
              <w:left w:val="single" w:sz="6" w:space="0" w:color="auto"/>
              <w:right w:val="single" w:sz="6" w:space="0" w:color="auto"/>
            </w:tcBorders>
            <w:shd w:val="clear" w:color="auto" w:fill="auto"/>
          </w:tcPr>
          <w:p w14:paraId="3ED4DAB0"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1958" w:type="dxa"/>
            <w:vMerge w:val="restart"/>
            <w:tcBorders>
              <w:top w:val="double" w:sz="4" w:space="0" w:color="auto"/>
              <w:left w:val="single" w:sz="6" w:space="0" w:color="auto"/>
              <w:right w:val="single" w:sz="6" w:space="0" w:color="auto"/>
            </w:tcBorders>
            <w:shd w:val="clear" w:color="auto" w:fill="auto"/>
          </w:tcPr>
          <w:p w14:paraId="06D66AA8" w14:textId="77777777" w:rsidR="003B5F69" w:rsidRPr="00C13D78" w:rsidRDefault="003B5F69" w:rsidP="003B5F69">
            <w:pPr>
              <w:spacing w:line="400" w:lineRule="exact"/>
              <w:ind w:right="248"/>
              <w:rPr>
                <w:rFonts w:ascii="Avenir Light" w:eastAsia="微軟正黑體" w:hAnsi="Avenir Light"/>
                <w:color w:val="000000" w:themeColor="text1"/>
                <w:sz w:val="28"/>
                <w:szCs w:val="28"/>
              </w:rPr>
            </w:pPr>
          </w:p>
        </w:tc>
        <w:tc>
          <w:tcPr>
            <w:tcW w:w="2029" w:type="dxa"/>
            <w:tcBorders>
              <w:top w:val="double" w:sz="4" w:space="0" w:color="auto"/>
              <w:left w:val="single" w:sz="6" w:space="0" w:color="auto"/>
              <w:right w:val="single" w:sz="6" w:space="0" w:color="auto"/>
            </w:tcBorders>
            <w:shd w:val="clear" w:color="auto" w:fill="auto"/>
            <w:vAlign w:val="center"/>
          </w:tcPr>
          <w:p w14:paraId="6AC664E7" w14:textId="7D3A8FEC" w:rsidR="003B5F69" w:rsidRPr="005A35D7" w:rsidRDefault="003B5F69" w:rsidP="003B5F69">
            <w:pPr>
              <w:spacing w:line="300" w:lineRule="exact"/>
              <w:rPr>
                <w:rFonts w:ascii="Avenir Light" w:eastAsia="微軟正黑體" w:hAnsi="Avenir Light"/>
                <w:color w:val="000000" w:themeColor="text1"/>
                <w:szCs w:val="24"/>
              </w:rPr>
            </w:pPr>
            <w:r w:rsidRPr="005A35D7">
              <w:rPr>
                <w:rFonts w:ascii="Avenir Light" w:eastAsia="微軟正黑體" w:hAnsi="Avenir Light" w:hint="eastAsia"/>
                <w:color w:val="000000" w:themeColor="text1"/>
                <w:szCs w:val="24"/>
              </w:rPr>
              <w:t>f</w:t>
            </w:r>
            <w:r w:rsidRPr="005A35D7">
              <w:rPr>
                <w:rFonts w:ascii="Avenir Light" w:eastAsia="微軟正黑體" w:hAnsi="Avenir Light"/>
                <w:color w:val="000000" w:themeColor="text1"/>
                <w:szCs w:val="24"/>
              </w:rPr>
              <w:t>irst voyage</w:t>
            </w:r>
          </w:p>
        </w:tc>
        <w:tc>
          <w:tcPr>
            <w:tcW w:w="3827" w:type="dxa"/>
            <w:tcBorders>
              <w:top w:val="double" w:sz="4" w:space="0" w:color="auto"/>
              <w:left w:val="single" w:sz="6" w:space="0" w:color="auto"/>
              <w:bottom w:val="single" w:sz="4" w:space="0" w:color="auto"/>
              <w:right w:val="double" w:sz="4" w:space="0" w:color="auto"/>
            </w:tcBorders>
            <w:shd w:val="clear" w:color="auto" w:fill="auto"/>
          </w:tcPr>
          <w:p w14:paraId="741D1B98" w14:textId="77777777" w:rsidR="003B5F69" w:rsidRPr="00C13D78" w:rsidRDefault="003B5F69" w:rsidP="003B5F69">
            <w:pPr>
              <w:spacing w:line="400" w:lineRule="exact"/>
              <w:ind w:right="248"/>
              <w:rPr>
                <w:rFonts w:ascii="Avenir Light" w:eastAsia="微軟正黑體" w:hAnsi="Avenir Light"/>
                <w:color w:val="000000" w:themeColor="text1"/>
                <w:sz w:val="22"/>
              </w:rPr>
            </w:pPr>
          </w:p>
        </w:tc>
      </w:tr>
      <w:tr w:rsidR="003B5F69" w:rsidRPr="00C13D78" w14:paraId="734DD475" w14:textId="77777777" w:rsidTr="005A35D7">
        <w:trPr>
          <w:trHeight w:val="400"/>
        </w:trPr>
        <w:tc>
          <w:tcPr>
            <w:tcW w:w="860" w:type="dxa"/>
            <w:vMerge/>
            <w:tcBorders>
              <w:left w:val="double" w:sz="4" w:space="0" w:color="auto"/>
              <w:right w:val="single" w:sz="6" w:space="0" w:color="auto"/>
            </w:tcBorders>
            <w:shd w:val="clear" w:color="auto" w:fill="auto"/>
          </w:tcPr>
          <w:p w14:paraId="0FD4C893" w14:textId="77777777" w:rsidR="003B5F69" w:rsidRPr="00C13D78" w:rsidRDefault="003B5F69" w:rsidP="003B5F69">
            <w:pPr>
              <w:spacing w:before="240" w:line="720" w:lineRule="auto"/>
              <w:ind w:right="248"/>
              <w:jc w:val="center"/>
              <w:rPr>
                <w:rFonts w:ascii="Avenir Light" w:eastAsia="微軟正黑體" w:hAnsi="Avenir Light"/>
                <w:color w:val="000000" w:themeColor="text1"/>
                <w:sz w:val="28"/>
                <w:szCs w:val="28"/>
              </w:rPr>
            </w:pPr>
          </w:p>
        </w:tc>
        <w:tc>
          <w:tcPr>
            <w:tcW w:w="1958" w:type="dxa"/>
            <w:vMerge/>
            <w:tcBorders>
              <w:left w:val="single" w:sz="6" w:space="0" w:color="auto"/>
              <w:bottom w:val="single" w:sz="6" w:space="0" w:color="auto"/>
              <w:right w:val="single" w:sz="6" w:space="0" w:color="auto"/>
            </w:tcBorders>
            <w:shd w:val="clear" w:color="auto" w:fill="auto"/>
          </w:tcPr>
          <w:p w14:paraId="711F5C82"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1958" w:type="dxa"/>
            <w:vMerge/>
            <w:tcBorders>
              <w:left w:val="single" w:sz="6" w:space="0" w:color="auto"/>
              <w:bottom w:val="single" w:sz="6" w:space="0" w:color="auto"/>
              <w:right w:val="single" w:sz="6" w:space="0" w:color="auto"/>
            </w:tcBorders>
            <w:shd w:val="clear" w:color="auto" w:fill="auto"/>
          </w:tcPr>
          <w:p w14:paraId="5B2CCE67"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2029" w:type="dxa"/>
            <w:tcBorders>
              <w:left w:val="single" w:sz="6" w:space="0" w:color="auto"/>
              <w:bottom w:val="single" w:sz="6" w:space="0" w:color="auto"/>
              <w:right w:val="single" w:sz="6" w:space="0" w:color="auto"/>
            </w:tcBorders>
            <w:shd w:val="clear" w:color="auto" w:fill="auto"/>
            <w:vAlign w:val="center"/>
          </w:tcPr>
          <w:p w14:paraId="60F723E7" w14:textId="69B07269" w:rsidR="003B5F69" w:rsidRPr="005A35D7" w:rsidRDefault="003B5F69" w:rsidP="003B5F69">
            <w:pPr>
              <w:spacing w:line="300" w:lineRule="exact"/>
              <w:rPr>
                <w:rFonts w:ascii="Avenir Light" w:eastAsia="微軟正黑體" w:hAnsi="Avenir Light"/>
                <w:color w:val="000000" w:themeColor="text1"/>
                <w:szCs w:val="24"/>
              </w:rPr>
            </w:pPr>
            <w:r w:rsidRPr="005A35D7">
              <w:rPr>
                <w:rFonts w:ascii="Avenir Light" w:eastAsia="微軟正黑體" w:hAnsi="Avenir Light" w:hint="eastAsia"/>
                <w:color w:val="000000" w:themeColor="text1"/>
                <w:szCs w:val="24"/>
              </w:rPr>
              <w:t>l</w:t>
            </w:r>
            <w:r w:rsidRPr="005A35D7">
              <w:rPr>
                <w:rFonts w:ascii="Avenir Light" w:eastAsia="微軟正黑體" w:hAnsi="Avenir Light"/>
                <w:color w:val="000000" w:themeColor="text1"/>
                <w:szCs w:val="24"/>
              </w:rPr>
              <w:t>ast voyage</w:t>
            </w:r>
          </w:p>
        </w:tc>
        <w:tc>
          <w:tcPr>
            <w:tcW w:w="3827" w:type="dxa"/>
            <w:tcBorders>
              <w:top w:val="single" w:sz="4" w:space="0" w:color="auto"/>
              <w:left w:val="single" w:sz="6" w:space="0" w:color="auto"/>
              <w:bottom w:val="single" w:sz="6" w:space="0" w:color="auto"/>
              <w:right w:val="double" w:sz="4" w:space="0" w:color="auto"/>
            </w:tcBorders>
            <w:shd w:val="clear" w:color="auto" w:fill="auto"/>
          </w:tcPr>
          <w:p w14:paraId="3B3B76EA" w14:textId="77777777" w:rsidR="003B5F69" w:rsidRPr="00C13D78" w:rsidRDefault="003B5F69" w:rsidP="003B5F69">
            <w:pPr>
              <w:spacing w:line="400" w:lineRule="exact"/>
              <w:ind w:right="248"/>
              <w:rPr>
                <w:rFonts w:ascii="Avenir Light" w:eastAsia="微軟正黑體" w:hAnsi="Avenir Light"/>
                <w:color w:val="000000" w:themeColor="text1"/>
                <w:sz w:val="22"/>
              </w:rPr>
            </w:pPr>
          </w:p>
        </w:tc>
      </w:tr>
      <w:tr w:rsidR="003B5F69" w:rsidRPr="00C13D78" w14:paraId="728A24BE" w14:textId="77777777" w:rsidTr="009F3474">
        <w:trPr>
          <w:trHeight w:val="873"/>
        </w:trPr>
        <w:tc>
          <w:tcPr>
            <w:tcW w:w="860" w:type="dxa"/>
            <w:vMerge/>
            <w:tcBorders>
              <w:left w:val="double" w:sz="4" w:space="0" w:color="auto"/>
              <w:bottom w:val="double" w:sz="4" w:space="0" w:color="auto"/>
              <w:right w:val="single" w:sz="6" w:space="0" w:color="auto"/>
            </w:tcBorders>
            <w:shd w:val="clear" w:color="auto" w:fill="auto"/>
          </w:tcPr>
          <w:p w14:paraId="0BDC8A76"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1958" w:type="dxa"/>
            <w:tcBorders>
              <w:top w:val="single" w:sz="6" w:space="0" w:color="auto"/>
              <w:left w:val="single" w:sz="6" w:space="0" w:color="auto"/>
              <w:bottom w:val="double" w:sz="4" w:space="0" w:color="auto"/>
              <w:right w:val="single" w:sz="6" w:space="0" w:color="auto"/>
            </w:tcBorders>
            <w:shd w:val="clear" w:color="auto" w:fill="auto"/>
          </w:tcPr>
          <w:p w14:paraId="26B89162"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1958" w:type="dxa"/>
            <w:tcBorders>
              <w:top w:val="single" w:sz="6" w:space="0" w:color="auto"/>
              <w:left w:val="single" w:sz="6" w:space="0" w:color="auto"/>
              <w:bottom w:val="double" w:sz="4" w:space="0" w:color="auto"/>
              <w:right w:val="single" w:sz="6" w:space="0" w:color="auto"/>
            </w:tcBorders>
            <w:shd w:val="clear" w:color="auto" w:fill="auto"/>
          </w:tcPr>
          <w:p w14:paraId="11AE1F24"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2029" w:type="dxa"/>
            <w:tcBorders>
              <w:top w:val="single" w:sz="6" w:space="0" w:color="auto"/>
              <w:left w:val="single" w:sz="6" w:space="0" w:color="auto"/>
              <w:bottom w:val="double" w:sz="4" w:space="0" w:color="auto"/>
              <w:right w:val="single" w:sz="6" w:space="0" w:color="auto"/>
            </w:tcBorders>
            <w:shd w:val="clear" w:color="auto" w:fill="auto"/>
            <w:vAlign w:val="center"/>
          </w:tcPr>
          <w:p w14:paraId="5FED66F1" w14:textId="060D7BAC" w:rsidR="003B5F69" w:rsidRPr="005A35D7" w:rsidRDefault="005A35D7" w:rsidP="003B5F69">
            <w:pPr>
              <w:spacing w:line="300" w:lineRule="exact"/>
              <w:rPr>
                <w:rFonts w:ascii="Avenir Light" w:eastAsia="微軟正黑體" w:hAnsi="Avenir Light"/>
                <w:color w:val="000000" w:themeColor="text1"/>
                <w:szCs w:val="24"/>
              </w:rPr>
            </w:pPr>
            <w:r w:rsidRPr="005A35D7">
              <w:rPr>
                <w:rFonts w:ascii="Avenir Light" w:eastAsia="微軟正黑體" w:hAnsi="Avenir Light" w:hint="eastAsia"/>
                <w:color w:val="000000" w:themeColor="text1"/>
                <w:szCs w:val="24"/>
              </w:rPr>
              <w:t>r</w:t>
            </w:r>
            <w:r w:rsidRPr="005A35D7">
              <w:rPr>
                <w:rFonts w:ascii="Avenir Light" w:eastAsia="微軟正黑體" w:hAnsi="Avenir Light"/>
                <w:color w:val="000000" w:themeColor="text1"/>
                <w:szCs w:val="24"/>
              </w:rPr>
              <w:t xml:space="preserve">ound-trip voyage </w:t>
            </w:r>
            <w:r w:rsidRPr="005A35D7">
              <w:rPr>
                <w:rFonts w:ascii="Avenir Light" w:eastAsia="微軟正黑體" w:hAnsi="Avenir Light"/>
                <w:color w:val="000000" w:themeColor="text1"/>
                <w:sz w:val="21"/>
                <w:szCs w:val="21"/>
              </w:rPr>
              <w:t>(homeport to homeport)</w:t>
            </w:r>
          </w:p>
        </w:tc>
        <w:tc>
          <w:tcPr>
            <w:tcW w:w="3827" w:type="dxa"/>
            <w:tcBorders>
              <w:top w:val="single" w:sz="6" w:space="0" w:color="auto"/>
              <w:left w:val="single" w:sz="6" w:space="0" w:color="auto"/>
              <w:bottom w:val="double" w:sz="4" w:space="0" w:color="auto"/>
              <w:right w:val="double" w:sz="4" w:space="0" w:color="auto"/>
            </w:tcBorders>
            <w:shd w:val="clear" w:color="auto" w:fill="auto"/>
          </w:tcPr>
          <w:p w14:paraId="3193149A" w14:textId="77777777" w:rsidR="003B5F69" w:rsidRPr="00C13D78" w:rsidRDefault="003B5F69" w:rsidP="003B5F69">
            <w:pPr>
              <w:spacing w:line="400" w:lineRule="exact"/>
              <w:ind w:right="248"/>
              <w:rPr>
                <w:rFonts w:ascii="Avenir Light" w:eastAsia="微軟正黑體" w:hAnsi="Avenir Light"/>
                <w:color w:val="000000" w:themeColor="text1"/>
                <w:sz w:val="28"/>
                <w:szCs w:val="28"/>
              </w:rPr>
            </w:pPr>
          </w:p>
        </w:tc>
      </w:tr>
      <w:tr w:rsidR="003B5F69" w:rsidRPr="00C13D78" w14:paraId="757BC145" w14:textId="77777777" w:rsidTr="005A35D7">
        <w:trPr>
          <w:trHeight w:val="460"/>
        </w:trPr>
        <w:tc>
          <w:tcPr>
            <w:tcW w:w="860" w:type="dxa"/>
            <w:vMerge w:val="restart"/>
            <w:tcBorders>
              <w:top w:val="double" w:sz="4" w:space="0" w:color="auto"/>
              <w:left w:val="double" w:sz="4" w:space="0" w:color="auto"/>
              <w:right w:val="single" w:sz="6" w:space="0" w:color="auto"/>
            </w:tcBorders>
            <w:shd w:val="clear" w:color="auto" w:fill="auto"/>
          </w:tcPr>
          <w:p w14:paraId="38B09432" w14:textId="77777777" w:rsidR="003B5F69" w:rsidRPr="00C13D78" w:rsidRDefault="003B5F69" w:rsidP="003B5F69">
            <w:pPr>
              <w:spacing w:before="240" w:line="720" w:lineRule="auto"/>
              <w:ind w:right="248"/>
              <w:jc w:val="center"/>
              <w:rPr>
                <w:rFonts w:ascii="Avenir Light" w:eastAsia="微軟正黑體" w:hAnsi="Avenir Light"/>
                <w:color w:val="000000" w:themeColor="text1"/>
                <w:sz w:val="28"/>
                <w:szCs w:val="28"/>
              </w:rPr>
            </w:pPr>
            <w:r w:rsidRPr="00C13D78">
              <w:rPr>
                <w:rFonts w:ascii="Avenir Light" w:eastAsia="微軟正黑體" w:hAnsi="Avenir Light"/>
                <w:color w:val="000000" w:themeColor="text1"/>
                <w:sz w:val="28"/>
                <w:szCs w:val="28"/>
              </w:rPr>
              <w:t>2</w:t>
            </w:r>
          </w:p>
        </w:tc>
        <w:tc>
          <w:tcPr>
            <w:tcW w:w="1958" w:type="dxa"/>
            <w:vMerge w:val="restart"/>
            <w:tcBorders>
              <w:top w:val="double" w:sz="4" w:space="0" w:color="auto"/>
              <w:left w:val="single" w:sz="6" w:space="0" w:color="auto"/>
              <w:right w:val="single" w:sz="6" w:space="0" w:color="auto"/>
            </w:tcBorders>
            <w:shd w:val="clear" w:color="auto" w:fill="auto"/>
          </w:tcPr>
          <w:p w14:paraId="69320FB6"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1958" w:type="dxa"/>
            <w:vMerge w:val="restart"/>
            <w:tcBorders>
              <w:top w:val="double" w:sz="4" w:space="0" w:color="auto"/>
              <w:left w:val="single" w:sz="6" w:space="0" w:color="auto"/>
              <w:right w:val="single" w:sz="6" w:space="0" w:color="auto"/>
            </w:tcBorders>
            <w:shd w:val="clear" w:color="auto" w:fill="auto"/>
          </w:tcPr>
          <w:p w14:paraId="4091B93F"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2029" w:type="dxa"/>
            <w:tcBorders>
              <w:top w:val="double" w:sz="4" w:space="0" w:color="auto"/>
              <w:left w:val="single" w:sz="6" w:space="0" w:color="auto"/>
              <w:right w:val="single" w:sz="6" w:space="0" w:color="auto"/>
            </w:tcBorders>
            <w:shd w:val="clear" w:color="auto" w:fill="auto"/>
            <w:vAlign w:val="center"/>
          </w:tcPr>
          <w:p w14:paraId="317C7097" w14:textId="6AC82628" w:rsidR="003B5F69" w:rsidRPr="005A35D7" w:rsidRDefault="003B5F69" w:rsidP="003B5F69">
            <w:pPr>
              <w:spacing w:line="300" w:lineRule="exact"/>
              <w:rPr>
                <w:rFonts w:ascii="Avenir Light" w:eastAsia="微軟正黑體" w:hAnsi="Avenir Light"/>
                <w:color w:val="000000" w:themeColor="text1"/>
                <w:szCs w:val="24"/>
              </w:rPr>
            </w:pPr>
            <w:r w:rsidRPr="005A35D7">
              <w:rPr>
                <w:rFonts w:ascii="Avenir Light" w:eastAsia="微軟正黑體" w:hAnsi="Avenir Light" w:hint="eastAsia"/>
                <w:color w:val="000000" w:themeColor="text1"/>
                <w:szCs w:val="24"/>
              </w:rPr>
              <w:t>f</w:t>
            </w:r>
            <w:r w:rsidRPr="005A35D7">
              <w:rPr>
                <w:rFonts w:ascii="Avenir Light" w:eastAsia="微軟正黑體" w:hAnsi="Avenir Light"/>
                <w:color w:val="000000" w:themeColor="text1"/>
                <w:szCs w:val="24"/>
              </w:rPr>
              <w:t>irst voyage</w:t>
            </w:r>
          </w:p>
        </w:tc>
        <w:tc>
          <w:tcPr>
            <w:tcW w:w="3827" w:type="dxa"/>
            <w:tcBorders>
              <w:top w:val="double" w:sz="4" w:space="0" w:color="auto"/>
              <w:left w:val="single" w:sz="6" w:space="0" w:color="auto"/>
              <w:bottom w:val="single" w:sz="4" w:space="0" w:color="auto"/>
              <w:right w:val="double" w:sz="4" w:space="0" w:color="auto"/>
            </w:tcBorders>
            <w:shd w:val="clear" w:color="auto" w:fill="auto"/>
          </w:tcPr>
          <w:p w14:paraId="05179A01" w14:textId="77777777" w:rsidR="003B5F69" w:rsidRPr="00C13D78" w:rsidRDefault="003B5F69" w:rsidP="003B5F69">
            <w:pPr>
              <w:spacing w:line="400" w:lineRule="exact"/>
              <w:ind w:right="248"/>
              <w:rPr>
                <w:rFonts w:ascii="Avenir Light" w:eastAsia="微軟正黑體" w:hAnsi="Avenir Light"/>
                <w:color w:val="000000" w:themeColor="text1"/>
                <w:sz w:val="28"/>
                <w:szCs w:val="28"/>
              </w:rPr>
            </w:pPr>
          </w:p>
        </w:tc>
      </w:tr>
      <w:tr w:rsidR="003B5F69" w:rsidRPr="00C13D78" w14:paraId="7C4343CA" w14:textId="77777777" w:rsidTr="005A35D7">
        <w:trPr>
          <w:trHeight w:val="416"/>
        </w:trPr>
        <w:tc>
          <w:tcPr>
            <w:tcW w:w="860" w:type="dxa"/>
            <w:vMerge/>
            <w:tcBorders>
              <w:left w:val="double" w:sz="4" w:space="0" w:color="auto"/>
              <w:right w:val="single" w:sz="6" w:space="0" w:color="auto"/>
            </w:tcBorders>
            <w:shd w:val="clear" w:color="auto" w:fill="auto"/>
          </w:tcPr>
          <w:p w14:paraId="27B27B04" w14:textId="77777777" w:rsidR="003B5F69" w:rsidRPr="00C13D78" w:rsidRDefault="003B5F69" w:rsidP="003B5F69">
            <w:pPr>
              <w:spacing w:before="240" w:line="720" w:lineRule="auto"/>
              <w:ind w:right="248"/>
              <w:jc w:val="center"/>
              <w:rPr>
                <w:rFonts w:ascii="Avenir Light" w:eastAsia="微軟正黑體" w:hAnsi="Avenir Light"/>
                <w:color w:val="000000" w:themeColor="text1"/>
                <w:sz w:val="28"/>
                <w:szCs w:val="28"/>
              </w:rPr>
            </w:pPr>
          </w:p>
        </w:tc>
        <w:tc>
          <w:tcPr>
            <w:tcW w:w="1958" w:type="dxa"/>
            <w:vMerge/>
            <w:tcBorders>
              <w:left w:val="single" w:sz="6" w:space="0" w:color="auto"/>
              <w:bottom w:val="single" w:sz="6" w:space="0" w:color="auto"/>
              <w:right w:val="single" w:sz="6" w:space="0" w:color="auto"/>
            </w:tcBorders>
            <w:shd w:val="clear" w:color="auto" w:fill="auto"/>
          </w:tcPr>
          <w:p w14:paraId="0526012E"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1958" w:type="dxa"/>
            <w:vMerge/>
            <w:tcBorders>
              <w:left w:val="single" w:sz="6" w:space="0" w:color="auto"/>
              <w:bottom w:val="single" w:sz="6" w:space="0" w:color="auto"/>
              <w:right w:val="single" w:sz="6" w:space="0" w:color="auto"/>
            </w:tcBorders>
            <w:shd w:val="clear" w:color="auto" w:fill="auto"/>
          </w:tcPr>
          <w:p w14:paraId="1E07E215"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2029" w:type="dxa"/>
            <w:tcBorders>
              <w:left w:val="single" w:sz="6" w:space="0" w:color="auto"/>
              <w:bottom w:val="single" w:sz="6" w:space="0" w:color="auto"/>
              <w:right w:val="single" w:sz="6" w:space="0" w:color="auto"/>
            </w:tcBorders>
            <w:shd w:val="clear" w:color="auto" w:fill="auto"/>
            <w:vAlign w:val="center"/>
          </w:tcPr>
          <w:p w14:paraId="2F790517" w14:textId="26E620B8" w:rsidR="003B5F69" w:rsidRPr="005A35D7" w:rsidRDefault="003B5F69" w:rsidP="003B5F69">
            <w:pPr>
              <w:spacing w:line="300" w:lineRule="exact"/>
              <w:rPr>
                <w:rFonts w:ascii="Avenir Light" w:eastAsia="微軟正黑體" w:hAnsi="Avenir Light"/>
                <w:color w:val="000000" w:themeColor="text1"/>
                <w:szCs w:val="24"/>
              </w:rPr>
            </w:pPr>
            <w:r w:rsidRPr="005A35D7">
              <w:rPr>
                <w:rFonts w:ascii="Avenir Light" w:eastAsia="微軟正黑體" w:hAnsi="Avenir Light" w:hint="eastAsia"/>
                <w:color w:val="000000" w:themeColor="text1"/>
                <w:szCs w:val="24"/>
              </w:rPr>
              <w:t>l</w:t>
            </w:r>
            <w:r w:rsidRPr="005A35D7">
              <w:rPr>
                <w:rFonts w:ascii="Avenir Light" w:eastAsia="微軟正黑體" w:hAnsi="Avenir Light"/>
                <w:color w:val="000000" w:themeColor="text1"/>
                <w:szCs w:val="24"/>
              </w:rPr>
              <w:t>ast voyage</w:t>
            </w:r>
          </w:p>
        </w:tc>
        <w:tc>
          <w:tcPr>
            <w:tcW w:w="3827" w:type="dxa"/>
            <w:tcBorders>
              <w:top w:val="single" w:sz="4" w:space="0" w:color="auto"/>
              <w:left w:val="single" w:sz="6" w:space="0" w:color="auto"/>
              <w:bottom w:val="single" w:sz="6" w:space="0" w:color="auto"/>
              <w:right w:val="double" w:sz="4" w:space="0" w:color="auto"/>
            </w:tcBorders>
            <w:shd w:val="clear" w:color="auto" w:fill="auto"/>
          </w:tcPr>
          <w:p w14:paraId="316EA1D5" w14:textId="77777777" w:rsidR="003B5F69" w:rsidRPr="00C13D78" w:rsidRDefault="003B5F69" w:rsidP="003B5F69">
            <w:pPr>
              <w:spacing w:line="400" w:lineRule="exact"/>
              <w:ind w:right="248"/>
              <w:rPr>
                <w:rFonts w:ascii="Avenir Light" w:eastAsia="微軟正黑體" w:hAnsi="Avenir Light"/>
                <w:color w:val="000000" w:themeColor="text1"/>
                <w:sz w:val="28"/>
                <w:szCs w:val="28"/>
              </w:rPr>
            </w:pPr>
          </w:p>
        </w:tc>
      </w:tr>
      <w:tr w:rsidR="003B5F69" w:rsidRPr="00C13D78" w14:paraId="1A9E9A54" w14:textId="77777777" w:rsidTr="009F3474">
        <w:tc>
          <w:tcPr>
            <w:tcW w:w="860" w:type="dxa"/>
            <w:vMerge/>
            <w:tcBorders>
              <w:left w:val="double" w:sz="4" w:space="0" w:color="auto"/>
              <w:bottom w:val="double" w:sz="4" w:space="0" w:color="auto"/>
              <w:right w:val="single" w:sz="6" w:space="0" w:color="auto"/>
            </w:tcBorders>
            <w:shd w:val="clear" w:color="auto" w:fill="auto"/>
          </w:tcPr>
          <w:p w14:paraId="3B8C8D4D"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1958" w:type="dxa"/>
            <w:tcBorders>
              <w:top w:val="single" w:sz="6" w:space="0" w:color="auto"/>
              <w:left w:val="single" w:sz="6" w:space="0" w:color="auto"/>
              <w:bottom w:val="double" w:sz="4" w:space="0" w:color="auto"/>
              <w:right w:val="single" w:sz="6" w:space="0" w:color="auto"/>
            </w:tcBorders>
            <w:shd w:val="clear" w:color="auto" w:fill="auto"/>
          </w:tcPr>
          <w:p w14:paraId="1A1592A0"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1958" w:type="dxa"/>
            <w:tcBorders>
              <w:top w:val="single" w:sz="6" w:space="0" w:color="auto"/>
              <w:left w:val="single" w:sz="6" w:space="0" w:color="auto"/>
              <w:bottom w:val="double" w:sz="4" w:space="0" w:color="auto"/>
              <w:right w:val="single" w:sz="6" w:space="0" w:color="auto"/>
            </w:tcBorders>
            <w:shd w:val="clear" w:color="auto" w:fill="auto"/>
          </w:tcPr>
          <w:p w14:paraId="48A6BAD3"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2029" w:type="dxa"/>
            <w:tcBorders>
              <w:top w:val="single" w:sz="6" w:space="0" w:color="auto"/>
              <w:left w:val="single" w:sz="6" w:space="0" w:color="auto"/>
              <w:bottom w:val="double" w:sz="4" w:space="0" w:color="auto"/>
              <w:right w:val="single" w:sz="6" w:space="0" w:color="auto"/>
            </w:tcBorders>
            <w:shd w:val="clear" w:color="auto" w:fill="auto"/>
            <w:vAlign w:val="center"/>
          </w:tcPr>
          <w:p w14:paraId="3F59FB0E" w14:textId="2912E532" w:rsidR="003B5F69" w:rsidRPr="005A35D7" w:rsidRDefault="005A35D7" w:rsidP="003B5F69">
            <w:pPr>
              <w:spacing w:line="300" w:lineRule="exact"/>
              <w:rPr>
                <w:rFonts w:ascii="Avenir Light" w:eastAsia="微軟正黑體" w:hAnsi="Avenir Light"/>
                <w:color w:val="000000" w:themeColor="text1"/>
                <w:szCs w:val="24"/>
              </w:rPr>
            </w:pPr>
            <w:r w:rsidRPr="005A35D7">
              <w:rPr>
                <w:rFonts w:ascii="Avenir Light" w:eastAsia="微軟正黑體" w:hAnsi="Avenir Light" w:hint="eastAsia"/>
                <w:color w:val="000000" w:themeColor="text1"/>
                <w:szCs w:val="24"/>
              </w:rPr>
              <w:t>r</w:t>
            </w:r>
            <w:r w:rsidRPr="005A35D7">
              <w:rPr>
                <w:rFonts w:ascii="Avenir Light" w:eastAsia="微軟正黑體" w:hAnsi="Avenir Light"/>
                <w:color w:val="000000" w:themeColor="text1"/>
                <w:szCs w:val="24"/>
              </w:rPr>
              <w:t xml:space="preserve">ound-trip voyage </w:t>
            </w:r>
            <w:r w:rsidRPr="005A35D7">
              <w:rPr>
                <w:rFonts w:ascii="Avenir Light" w:eastAsia="微軟正黑體" w:hAnsi="Avenir Light"/>
                <w:color w:val="000000" w:themeColor="text1"/>
                <w:sz w:val="21"/>
                <w:szCs w:val="21"/>
              </w:rPr>
              <w:lastRenderedPageBreak/>
              <w:t>(homeport to homeport)</w:t>
            </w:r>
          </w:p>
        </w:tc>
        <w:tc>
          <w:tcPr>
            <w:tcW w:w="3827" w:type="dxa"/>
            <w:tcBorders>
              <w:top w:val="single" w:sz="6" w:space="0" w:color="auto"/>
              <w:left w:val="single" w:sz="6" w:space="0" w:color="auto"/>
              <w:bottom w:val="double" w:sz="4" w:space="0" w:color="auto"/>
              <w:right w:val="double" w:sz="4" w:space="0" w:color="auto"/>
            </w:tcBorders>
            <w:shd w:val="clear" w:color="auto" w:fill="auto"/>
          </w:tcPr>
          <w:p w14:paraId="7A013015" w14:textId="77777777" w:rsidR="003B5F69" w:rsidRPr="00C13D78" w:rsidRDefault="003B5F69" w:rsidP="003B5F69">
            <w:pPr>
              <w:spacing w:line="400" w:lineRule="exact"/>
              <w:ind w:left="1043" w:right="248"/>
              <w:rPr>
                <w:rFonts w:ascii="Avenir Light" w:eastAsia="微軟正黑體" w:hAnsi="Avenir Light"/>
                <w:color w:val="000000" w:themeColor="text1"/>
                <w:sz w:val="28"/>
                <w:szCs w:val="28"/>
              </w:rPr>
            </w:pPr>
          </w:p>
        </w:tc>
      </w:tr>
      <w:tr w:rsidR="003B5F69" w:rsidRPr="00C13D78" w14:paraId="65105299" w14:textId="77777777" w:rsidTr="00931D45">
        <w:tc>
          <w:tcPr>
            <w:tcW w:w="10632" w:type="dxa"/>
            <w:gridSpan w:val="5"/>
            <w:tcBorders>
              <w:top w:val="single" w:sz="4" w:space="0" w:color="auto"/>
              <w:left w:val="single" w:sz="4" w:space="0" w:color="auto"/>
              <w:bottom w:val="single" w:sz="4" w:space="0" w:color="auto"/>
              <w:right w:val="single" w:sz="4" w:space="0" w:color="auto"/>
            </w:tcBorders>
            <w:shd w:val="clear" w:color="auto" w:fill="auto"/>
          </w:tcPr>
          <w:p w14:paraId="05929FFD" w14:textId="5842E8DD" w:rsidR="003B5F69" w:rsidRPr="009A2B81" w:rsidRDefault="003B5F69" w:rsidP="00194354">
            <w:pPr>
              <w:ind w:left="119" w:right="249"/>
              <w:jc w:val="both"/>
              <w:rPr>
                <w:rFonts w:ascii="Avenir Light" w:eastAsia="微軟正黑體" w:hAnsi="Avenir Light"/>
                <w:b/>
                <w:bCs/>
                <w:color w:val="000000" w:themeColor="text1"/>
                <w:sz w:val="40"/>
                <w:szCs w:val="40"/>
              </w:rPr>
            </w:pPr>
            <w:r w:rsidRPr="009A2B81">
              <w:rPr>
                <w:rFonts w:ascii="Avenir Light" w:eastAsia="微軟正黑體" w:hAnsi="Avenir Light"/>
                <w:b/>
                <w:bCs/>
                <w:color w:val="000000" w:themeColor="text1"/>
                <w:sz w:val="40"/>
                <w:szCs w:val="40"/>
              </w:rPr>
              <w:lastRenderedPageBreak/>
              <w:t xml:space="preserve">4-day, 3-night </w:t>
            </w:r>
            <w:r w:rsidR="007E5B11" w:rsidRPr="007E5B11">
              <w:rPr>
                <w:rFonts w:ascii="Avenir Light" w:eastAsia="微軟正黑體" w:hAnsi="Avenir Light"/>
                <w:b/>
                <w:bCs/>
                <w:color w:val="000000" w:themeColor="text1"/>
                <w:sz w:val="40"/>
                <w:szCs w:val="40"/>
              </w:rPr>
              <w:t>Home-port-based, round trip voyage</w:t>
            </w:r>
          </w:p>
        </w:tc>
      </w:tr>
      <w:tr w:rsidR="003B5F69" w:rsidRPr="00C13D78" w14:paraId="13707A6C" w14:textId="77777777" w:rsidTr="003B5F69">
        <w:tc>
          <w:tcPr>
            <w:tcW w:w="860" w:type="dxa"/>
            <w:tcBorders>
              <w:top w:val="single" w:sz="4" w:space="0" w:color="auto"/>
              <w:left w:val="single" w:sz="4" w:space="0" w:color="auto"/>
              <w:bottom w:val="double" w:sz="4" w:space="0" w:color="auto"/>
              <w:right w:val="single" w:sz="4" w:space="0" w:color="auto"/>
            </w:tcBorders>
            <w:shd w:val="clear" w:color="auto" w:fill="auto"/>
            <w:vAlign w:val="center"/>
          </w:tcPr>
          <w:p w14:paraId="6F0CC6D0" w14:textId="248282CC" w:rsidR="003B5F69" w:rsidRPr="00C13D78" w:rsidRDefault="003B5F69" w:rsidP="003B5F69">
            <w:pPr>
              <w:spacing w:line="300" w:lineRule="exact"/>
              <w:jc w:val="center"/>
              <w:rPr>
                <w:rFonts w:ascii="Avenir Light" w:eastAsia="微軟正黑體" w:hAnsi="Avenir Light"/>
                <w:color w:val="000000" w:themeColor="text1"/>
                <w:sz w:val="28"/>
                <w:szCs w:val="28"/>
              </w:rPr>
            </w:pPr>
            <w:r>
              <w:rPr>
                <w:rFonts w:ascii="Avenir Light" w:eastAsia="微軟正黑體" w:hAnsi="Avenir Light"/>
                <w:color w:val="000000" w:themeColor="text1"/>
                <w:sz w:val="28"/>
                <w:szCs w:val="28"/>
              </w:rPr>
              <w:t>no.</w:t>
            </w:r>
          </w:p>
        </w:tc>
        <w:tc>
          <w:tcPr>
            <w:tcW w:w="1958" w:type="dxa"/>
            <w:tcBorders>
              <w:top w:val="single" w:sz="4" w:space="0" w:color="auto"/>
              <w:left w:val="single" w:sz="4" w:space="0" w:color="auto"/>
              <w:bottom w:val="double" w:sz="4" w:space="0" w:color="auto"/>
              <w:right w:val="single" w:sz="4" w:space="0" w:color="auto"/>
            </w:tcBorders>
            <w:shd w:val="clear" w:color="auto" w:fill="auto"/>
            <w:vAlign w:val="center"/>
          </w:tcPr>
          <w:p w14:paraId="58341EEF" w14:textId="6CAD3F92" w:rsidR="003B5F69" w:rsidRPr="00C13D78" w:rsidRDefault="003B5F69" w:rsidP="003B5F69">
            <w:pPr>
              <w:spacing w:line="300" w:lineRule="exact"/>
              <w:jc w:val="center"/>
              <w:rPr>
                <w:rFonts w:ascii="Avenir Light" w:eastAsia="微軟正黑體" w:hAnsi="Avenir Light"/>
                <w:color w:val="000000" w:themeColor="text1"/>
                <w:sz w:val="28"/>
                <w:szCs w:val="28"/>
              </w:rPr>
            </w:pPr>
            <w:r>
              <w:rPr>
                <w:rFonts w:ascii="Avenir Light" w:eastAsia="微軟正黑體" w:hAnsi="Avenir Light"/>
                <w:color w:val="000000" w:themeColor="text1"/>
                <w:sz w:val="28"/>
                <w:szCs w:val="28"/>
              </w:rPr>
              <w:t>vessel name</w:t>
            </w:r>
          </w:p>
        </w:tc>
        <w:tc>
          <w:tcPr>
            <w:tcW w:w="1958" w:type="dxa"/>
            <w:tcBorders>
              <w:top w:val="single" w:sz="4" w:space="0" w:color="auto"/>
              <w:left w:val="single" w:sz="4" w:space="0" w:color="auto"/>
              <w:bottom w:val="double" w:sz="4" w:space="0" w:color="auto"/>
              <w:right w:val="single" w:sz="4" w:space="0" w:color="auto"/>
            </w:tcBorders>
            <w:shd w:val="clear" w:color="auto" w:fill="auto"/>
            <w:vAlign w:val="center"/>
          </w:tcPr>
          <w:p w14:paraId="62939CF3" w14:textId="5D923439" w:rsidR="003B5F69" w:rsidRPr="00C13D78" w:rsidRDefault="003B5F69" w:rsidP="003B5F69">
            <w:pPr>
              <w:spacing w:line="300" w:lineRule="exact"/>
              <w:jc w:val="center"/>
              <w:rPr>
                <w:rFonts w:ascii="Avenir Light" w:eastAsia="微軟正黑體" w:hAnsi="Avenir Light"/>
                <w:color w:val="000000" w:themeColor="text1"/>
                <w:sz w:val="28"/>
                <w:szCs w:val="28"/>
              </w:rPr>
            </w:pPr>
            <w:r>
              <w:rPr>
                <w:rFonts w:ascii="Avenir Light" w:eastAsia="微軟正黑體" w:hAnsi="Avenir Light"/>
                <w:color w:val="000000" w:themeColor="text1"/>
                <w:sz w:val="28"/>
                <w:szCs w:val="28"/>
              </w:rPr>
              <w:t>start &amp; end dates</w:t>
            </w:r>
          </w:p>
        </w:tc>
        <w:tc>
          <w:tcPr>
            <w:tcW w:w="5856"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53F90638" w14:textId="531ED255" w:rsidR="003B5F69" w:rsidRPr="00C13D78" w:rsidRDefault="003B5F69" w:rsidP="003B5F69">
            <w:pPr>
              <w:spacing w:line="300" w:lineRule="exact"/>
              <w:jc w:val="center"/>
              <w:rPr>
                <w:rFonts w:ascii="Avenir Light" w:eastAsia="微軟正黑體" w:hAnsi="Avenir Light"/>
                <w:color w:val="000000" w:themeColor="text1"/>
                <w:sz w:val="28"/>
                <w:szCs w:val="28"/>
              </w:rPr>
            </w:pPr>
            <w:r>
              <w:rPr>
                <w:rFonts w:ascii="Avenir Light" w:eastAsia="微軟正黑體" w:hAnsi="Avenir Light" w:hint="eastAsia"/>
                <w:color w:val="000000" w:themeColor="text1"/>
                <w:sz w:val="28"/>
                <w:szCs w:val="28"/>
              </w:rPr>
              <w:t>d</w:t>
            </w:r>
            <w:r>
              <w:rPr>
                <w:rFonts w:ascii="Avenir Light" w:eastAsia="微軟正黑體" w:hAnsi="Avenir Light"/>
                <w:color w:val="000000" w:themeColor="text1"/>
                <w:sz w:val="28"/>
                <w:szCs w:val="28"/>
              </w:rPr>
              <w:t>escription of voyage</w:t>
            </w:r>
          </w:p>
        </w:tc>
      </w:tr>
      <w:tr w:rsidR="003B5F69" w:rsidRPr="00C13D78" w14:paraId="77ADE5A6" w14:textId="77777777" w:rsidTr="005A35D7">
        <w:trPr>
          <w:trHeight w:val="612"/>
        </w:trPr>
        <w:tc>
          <w:tcPr>
            <w:tcW w:w="860" w:type="dxa"/>
            <w:vMerge w:val="restart"/>
            <w:tcBorders>
              <w:top w:val="double" w:sz="4" w:space="0" w:color="auto"/>
              <w:left w:val="double" w:sz="4" w:space="0" w:color="auto"/>
              <w:right w:val="single" w:sz="6" w:space="0" w:color="auto"/>
            </w:tcBorders>
            <w:shd w:val="clear" w:color="auto" w:fill="auto"/>
          </w:tcPr>
          <w:p w14:paraId="5D15402C" w14:textId="77777777" w:rsidR="003B5F69" w:rsidRPr="00C13D78" w:rsidRDefault="003B5F69" w:rsidP="003B5F69">
            <w:pPr>
              <w:spacing w:before="240" w:line="720" w:lineRule="auto"/>
              <w:ind w:right="248"/>
              <w:jc w:val="center"/>
              <w:rPr>
                <w:rFonts w:ascii="Avenir Light" w:eastAsia="微軟正黑體" w:hAnsi="Avenir Light"/>
                <w:color w:val="000000" w:themeColor="text1"/>
                <w:sz w:val="28"/>
                <w:szCs w:val="28"/>
              </w:rPr>
            </w:pPr>
            <w:r w:rsidRPr="00C13D78">
              <w:rPr>
                <w:rFonts w:ascii="Avenir Light" w:eastAsia="微軟正黑體" w:hAnsi="Avenir Light"/>
                <w:color w:val="000000" w:themeColor="text1"/>
                <w:sz w:val="28"/>
                <w:szCs w:val="28"/>
              </w:rPr>
              <w:t>1</w:t>
            </w:r>
          </w:p>
        </w:tc>
        <w:tc>
          <w:tcPr>
            <w:tcW w:w="1958" w:type="dxa"/>
            <w:vMerge w:val="restart"/>
            <w:tcBorders>
              <w:top w:val="double" w:sz="4" w:space="0" w:color="auto"/>
              <w:left w:val="single" w:sz="6" w:space="0" w:color="auto"/>
              <w:right w:val="single" w:sz="6" w:space="0" w:color="auto"/>
            </w:tcBorders>
            <w:shd w:val="clear" w:color="auto" w:fill="auto"/>
          </w:tcPr>
          <w:p w14:paraId="134BC801"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1958" w:type="dxa"/>
            <w:vMerge w:val="restart"/>
            <w:tcBorders>
              <w:top w:val="double" w:sz="4" w:space="0" w:color="auto"/>
              <w:left w:val="single" w:sz="6" w:space="0" w:color="auto"/>
              <w:right w:val="single" w:sz="6" w:space="0" w:color="auto"/>
            </w:tcBorders>
            <w:shd w:val="clear" w:color="auto" w:fill="auto"/>
          </w:tcPr>
          <w:p w14:paraId="5D44970B" w14:textId="77777777" w:rsidR="003B5F69" w:rsidRPr="00C13D78" w:rsidRDefault="003B5F69" w:rsidP="003B5F69">
            <w:pPr>
              <w:spacing w:line="400" w:lineRule="exact"/>
              <w:ind w:right="248"/>
              <w:rPr>
                <w:rFonts w:ascii="Avenir Light" w:eastAsia="微軟正黑體" w:hAnsi="Avenir Light"/>
                <w:color w:val="000000" w:themeColor="text1"/>
                <w:sz w:val="28"/>
                <w:szCs w:val="28"/>
              </w:rPr>
            </w:pPr>
          </w:p>
        </w:tc>
        <w:tc>
          <w:tcPr>
            <w:tcW w:w="2029" w:type="dxa"/>
            <w:tcBorders>
              <w:top w:val="double" w:sz="4" w:space="0" w:color="auto"/>
              <w:left w:val="single" w:sz="6" w:space="0" w:color="auto"/>
              <w:right w:val="single" w:sz="6" w:space="0" w:color="auto"/>
            </w:tcBorders>
            <w:shd w:val="clear" w:color="auto" w:fill="auto"/>
            <w:vAlign w:val="center"/>
          </w:tcPr>
          <w:p w14:paraId="2B63622E" w14:textId="6117FE1C" w:rsidR="003B5F69" w:rsidRPr="005A35D7" w:rsidRDefault="003B5F69" w:rsidP="003B5F69">
            <w:pPr>
              <w:spacing w:line="300" w:lineRule="exact"/>
              <w:rPr>
                <w:rFonts w:ascii="Avenir Light" w:eastAsia="微軟正黑體" w:hAnsi="Avenir Light"/>
                <w:color w:val="000000" w:themeColor="text1"/>
                <w:szCs w:val="24"/>
              </w:rPr>
            </w:pPr>
            <w:r w:rsidRPr="005A35D7">
              <w:rPr>
                <w:rFonts w:ascii="Avenir Light" w:eastAsia="微軟正黑體" w:hAnsi="Avenir Light" w:hint="eastAsia"/>
                <w:color w:val="000000" w:themeColor="text1"/>
                <w:szCs w:val="24"/>
              </w:rPr>
              <w:t>f</w:t>
            </w:r>
            <w:r w:rsidRPr="005A35D7">
              <w:rPr>
                <w:rFonts w:ascii="Avenir Light" w:eastAsia="微軟正黑體" w:hAnsi="Avenir Light"/>
                <w:color w:val="000000" w:themeColor="text1"/>
                <w:szCs w:val="24"/>
              </w:rPr>
              <w:t>irst voyage</w:t>
            </w:r>
          </w:p>
        </w:tc>
        <w:tc>
          <w:tcPr>
            <w:tcW w:w="3827" w:type="dxa"/>
            <w:tcBorders>
              <w:top w:val="double" w:sz="4" w:space="0" w:color="auto"/>
              <w:left w:val="single" w:sz="6" w:space="0" w:color="auto"/>
              <w:bottom w:val="single" w:sz="4" w:space="0" w:color="auto"/>
              <w:right w:val="double" w:sz="4" w:space="0" w:color="auto"/>
            </w:tcBorders>
            <w:shd w:val="clear" w:color="auto" w:fill="auto"/>
          </w:tcPr>
          <w:p w14:paraId="6B85662E" w14:textId="77777777" w:rsidR="003B5F69" w:rsidRPr="00C13D78" w:rsidRDefault="003B5F69" w:rsidP="003B5F69">
            <w:pPr>
              <w:spacing w:line="400" w:lineRule="exact"/>
              <w:ind w:right="248"/>
              <w:rPr>
                <w:rFonts w:ascii="Avenir Light" w:eastAsia="微軟正黑體" w:hAnsi="Avenir Light"/>
                <w:color w:val="000000" w:themeColor="text1"/>
                <w:sz w:val="22"/>
              </w:rPr>
            </w:pPr>
          </w:p>
        </w:tc>
      </w:tr>
      <w:tr w:rsidR="003B5F69" w:rsidRPr="00C13D78" w14:paraId="20E48481" w14:textId="77777777" w:rsidTr="00812C13">
        <w:trPr>
          <w:trHeight w:val="426"/>
        </w:trPr>
        <w:tc>
          <w:tcPr>
            <w:tcW w:w="860" w:type="dxa"/>
            <w:vMerge/>
            <w:tcBorders>
              <w:left w:val="double" w:sz="4" w:space="0" w:color="auto"/>
              <w:right w:val="single" w:sz="6" w:space="0" w:color="auto"/>
            </w:tcBorders>
            <w:shd w:val="clear" w:color="auto" w:fill="auto"/>
          </w:tcPr>
          <w:p w14:paraId="655003B8" w14:textId="77777777" w:rsidR="003B5F69" w:rsidRPr="00C13D78" w:rsidRDefault="003B5F69" w:rsidP="003B5F69">
            <w:pPr>
              <w:spacing w:before="240" w:line="720" w:lineRule="auto"/>
              <w:ind w:right="248"/>
              <w:jc w:val="center"/>
              <w:rPr>
                <w:rFonts w:ascii="Avenir Light" w:eastAsia="微軟正黑體" w:hAnsi="Avenir Light"/>
                <w:color w:val="000000" w:themeColor="text1"/>
                <w:sz w:val="28"/>
                <w:szCs w:val="28"/>
              </w:rPr>
            </w:pPr>
          </w:p>
        </w:tc>
        <w:tc>
          <w:tcPr>
            <w:tcW w:w="1958" w:type="dxa"/>
            <w:vMerge/>
            <w:tcBorders>
              <w:left w:val="single" w:sz="6" w:space="0" w:color="auto"/>
              <w:bottom w:val="single" w:sz="6" w:space="0" w:color="auto"/>
              <w:right w:val="single" w:sz="6" w:space="0" w:color="auto"/>
            </w:tcBorders>
            <w:shd w:val="clear" w:color="auto" w:fill="auto"/>
          </w:tcPr>
          <w:p w14:paraId="49AB91C5"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1958" w:type="dxa"/>
            <w:vMerge/>
            <w:tcBorders>
              <w:left w:val="single" w:sz="6" w:space="0" w:color="auto"/>
              <w:bottom w:val="single" w:sz="6" w:space="0" w:color="auto"/>
              <w:right w:val="single" w:sz="6" w:space="0" w:color="auto"/>
            </w:tcBorders>
            <w:shd w:val="clear" w:color="auto" w:fill="auto"/>
          </w:tcPr>
          <w:p w14:paraId="560409EF"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2029" w:type="dxa"/>
            <w:tcBorders>
              <w:left w:val="single" w:sz="6" w:space="0" w:color="auto"/>
              <w:bottom w:val="single" w:sz="6" w:space="0" w:color="auto"/>
              <w:right w:val="single" w:sz="6" w:space="0" w:color="auto"/>
            </w:tcBorders>
            <w:shd w:val="clear" w:color="auto" w:fill="auto"/>
            <w:vAlign w:val="center"/>
          </w:tcPr>
          <w:p w14:paraId="73FDE7B8" w14:textId="6E5CF7FF" w:rsidR="003B5F69" w:rsidRPr="005A35D7" w:rsidRDefault="003B5F69" w:rsidP="003B5F69">
            <w:pPr>
              <w:spacing w:line="300" w:lineRule="exact"/>
              <w:rPr>
                <w:rFonts w:ascii="Avenir Light" w:eastAsia="微軟正黑體" w:hAnsi="Avenir Light"/>
                <w:color w:val="000000" w:themeColor="text1"/>
                <w:szCs w:val="24"/>
              </w:rPr>
            </w:pPr>
            <w:r w:rsidRPr="005A35D7">
              <w:rPr>
                <w:rFonts w:ascii="Avenir Light" w:eastAsia="微軟正黑體" w:hAnsi="Avenir Light" w:hint="eastAsia"/>
                <w:color w:val="000000" w:themeColor="text1"/>
                <w:szCs w:val="24"/>
              </w:rPr>
              <w:t>l</w:t>
            </w:r>
            <w:r w:rsidRPr="005A35D7">
              <w:rPr>
                <w:rFonts w:ascii="Avenir Light" w:eastAsia="微軟正黑體" w:hAnsi="Avenir Light"/>
                <w:color w:val="000000" w:themeColor="text1"/>
                <w:szCs w:val="24"/>
              </w:rPr>
              <w:t>ast voyage</w:t>
            </w:r>
          </w:p>
        </w:tc>
        <w:tc>
          <w:tcPr>
            <w:tcW w:w="3827" w:type="dxa"/>
            <w:tcBorders>
              <w:top w:val="single" w:sz="4" w:space="0" w:color="auto"/>
              <w:left w:val="single" w:sz="6" w:space="0" w:color="auto"/>
              <w:bottom w:val="single" w:sz="6" w:space="0" w:color="auto"/>
              <w:right w:val="double" w:sz="4" w:space="0" w:color="auto"/>
            </w:tcBorders>
            <w:shd w:val="clear" w:color="auto" w:fill="auto"/>
          </w:tcPr>
          <w:p w14:paraId="5AD462F0" w14:textId="77777777" w:rsidR="003B5F69" w:rsidRPr="00C13D78" w:rsidRDefault="003B5F69" w:rsidP="003B5F69">
            <w:pPr>
              <w:spacing w:line="400" w:lineRule="exact"/>
              <w:ind w:right="248"/>
              <w:rPr>
                <w:rFonts w:ascii="Avenir Light" w:eastAsia="微軟正黑體" w:hAnsi="Avenir Light"/>
                <w:color w:val="000000" w:themeColor="text1"/>
                <w:sz w:val="22"/>
              </w:rPr>
            </w:pPr>
          </w:p>
        </w:tc>
      </w:tr>
      <w:tr w:rsidR="003B5F69" w:rsidRPr="00C13D78" w14:paraId="2295B0A6" w14:textId="77777777" w:rsidTr="00812C13">
        <w:trPr>
          <w:trHeight w:val="873"/>
        </w:trPr>
        <w:tc>
          <w:tcPr>
            <w:tcW w:w="860" w:type="dxa"/>
            <w:vMerge/>
            <w:tcBorders>
              <w:left w:val="double" w:sz="4" w:space="0" w:color="auto"/>
              <w:bottom w:val="double" w:sz="4" w:space="0" w:color="auto"/>
              <w:right w:val="single" w:sz="6" w:space="0" w:color="auto"/>
            </w:tcBorders>
            <w:shd w:val="clear" w:color="auto" w:fill="auto"/>
          </w:tcPr>
          <w:p w14:paraId="79BC113E"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1958" w:type="dxa"/>
            <w:tcBorders>
              <w:top w:val="single" w:sz="6" w:space="0" w:color="auto"/>
              <w:left w:val="single" w:sz="6" w:space="0" w:color="auto"/>
              <w:bottom w:val="double" w:sz="4" w:space="0" w:color="auto"/>
              <w:right w:val="single" w:sz="6" w:space="0" w:color="auto"/>
            </w:tcBorders>
            <w:shd w:val="clear" w:color="auto" w:fill="auto"/>
          </w:tcPr>
          <w:p w14:paraId="3EEE6332"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1958" w:type="dxa"/>
            <w:tcBorders>
              <w:top w:val="single" w:sz="6" w:space="0" w:color="auto"/>
              <w:left w:val="single" w:sz="6" w:space="0" w:color="auto"/>
              <w:bottom w:val="double" w:sz="4" w:space="0" w:color="auto"/>
              <w:right w:val="single" w:sz="6" w:space="0" w:color="auto"/>
            </w:tcBorders>
            <w:shd w:val="clear" w:color="auto" w:fill="auto"/>
          </w:tcPr>
          <w:p w14:paraId="5A604FC0"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2029" w:type="dxa"/>
            <w:tcBorders>
              <w:top w:val="single" w:sz="6" w:space="0" w:color="auto"/>
              <w:left w:val="single" w:sz="6" w:space="0" w:color="auto"/>
              <w:bottom w:val="double" w:sz="4" w:space="0" w:color="auto"/>
              <w:right w:val="single" w:sz="6" w:space="0" w:color="auto"/>
            </w:tcBorders>
            <w:shd w:val="clear" w:color="auto" w:fill="auto"/>
            <w:vAlign w:val="center"/>
          </w:tcPr>
          <w:p w14:paraId="3BE069BE" w14:textId="2C956D18" w:rsidR="003B5F69" w:rsidRPr="005A35D7" w:rsidRDefault="005A35D7" w:rsidP="003B5F69">
            <w:pPr>
              <w:spacing w:line="300" w:lineRule="exact"/>
              <w:rPr>
                <w:rFonts w:ascii="Avenir Light" w:eastAsia="微軟正黑體" w:hAnsi="Avenir Light"/>
                <w:color w:val="000000" w:themeColor="text1"/>
                <w:szCs w:val="24"/>
              </w:rPr>
            </w:pPr>
            <w:r w:rsidRPr="005A35D7">
              <w:rPr>
                <w:rFonts w:ascii="Avenir Light" w:eastAsia="微軟正黑體" w:hAnsi="Avenir Light" w:hint="eastAsia"/>
                <w:color w:val="000000" w:themeColor="text1"/>
                <w:szCs w:val="24"/>
              </w:rPr>
              <w:t>r</w:t>
            </w:r>
            <w:r w:rsidRPr="005A35D7">
              <w:rPr>
                <w:rFonts w:ascii="Avenir Light" w:eastAsia="微軟正黑體" w:hAnsi="Avenir Light"/>
                <w:color w:val="000000" w:themeColor="text1"/>
                <w:szCs w:val="24"/>
              </w:rPr>
              <w:t xml:space="preserve">ound-trip voyage </w:t>
            </w:r>
            <w:r w:rsidRPr="005A35D7">
              <w:rPr>
                <w:rFonts w:ascii="Avenir Light" w:eastAsia="微軟正黑體" w:hAnsi="Avenir Light"/>
                <w:color w:val="000000" w:themeColor="text1"/>
                <w:sz w:val="21"/>
                <w:szCs w:val="21"/>
              </w:rPr>
              <w:t>(homeport to homeport)</w:t>
            </w:r>
          </w:p>
        </w:tc>
        <w:tc>
          <w:tcPr>
            <w:tcW w:w="3827" w:type="dxa"/>
            <w:tcBorders>
              <w:top w:val="single" w:sz="6" w:space="0" w:color="auto"/>
              <w:left w:val="single" w:sz="6" w:space="0" w:color="auto"/>
              <w:bottom w:val="double" w:sz="4" w:space="0" w:color="auto"/>
              <w:right w:val="double" w:sz="4" w:space="0" w:color="auto"/>
            </w:tcBorders>
            <w:shd w:val="clear" w:color="auto" w:fill="auto"/>
          </w:tcPr>
          <w:p w14:paraId="2B457491" w14:textId="77777777" w:rsidR="003B5F69" w:rsidRPr="00C13D78" w:rsidRDefault="003B5F69" w:rsidP="003B5F69">
            <w:pPr>
              <w:spacing w:line="400" w:lineRule="exact"/>
              <w:ind w:right="248"/>
              <w:rPr>
                <w:rFonts w:ascii="Avenir Light" w:eastAsia="微軟正黑體" w:hAnsi="Avenir Light"/>
                <w:color w:val="000000" w:themeColor="text1"/>
                <w:sz w:val="28"/>
                <w:szCs w:val="28"/>
              </w:rPr>
            </w:pPr>
          </w:p>
        </w:tc>
      </w:tr>
      <w:tr w:rsidR="003B5F69" w:rsidRPr="00C13D78" w14:paraId="00BB1F50" w14:textId="77777777" w:rsidTr="00812C13">
        <w:trPr>
          <w:trHeight w:val="402"/>
        </w:trPr>
        <w:tc>
          <w:tcPr>
            <w:tcW w:w="860" w:type="dxa"/>
            <w:vMerge w:val="restart"/>
            <w:tcBorders>
              <w:top w:val="double" w:sz="4" w:space="0" w:color="auto"/>
              <w:left w:val="double" w:sz="4" w:space="0" w:color="auto"/>
              <w:right w:val="single" w:sz="6" w:space="0" w:color="auto"/>
            </w:tcBorders>
            <w:shd w:val="clear" w:color="auto" w:fill="auto"/>
          </w:tcPr>
          <w:p w14:paraId="63A69F34" w14:textId="77777777" w:rsidR="003B5F69" w:rsidRPr="00C13D78" w:rsidRDefault="003B5F69" w:rsidP="003B5F69">
            <w:pPr>
              <w:spacing w:before="240" w:line="720" w:lineRule="auto"/>
              <w:ind w:right="248"/>
              <w:jc w:val="center"/>
              <w:rPr>
                <w:rFonts w:ascii="Avenir Light" w:eastAsia="微軟正黑體" w:hAnsi="Avenir Light"/>
                <w:color w:val="000000" w:themeColor="text1"/>
                <w:sz w:val="28"/>
                <w:szCs w:val="28"/>
              </w:rPr>
            </w:pPr>
            <w:r w:rsidRPr="00C13D78">
              <w:rPr>
                <w:rFonts w:ascii="Avenir Light" w:eastAsia="微軟正黑體" w:hAnsi="Avenir Light"/>
                <w:color w:val="000000" w:themeColor="text1"/>
                <w:sz w:val="28"/>
                <w:szCs w:val="28"/>
              </w:rPr>
              <w:t>2</w:t>
            </w:r>
          </w:p>
        </w:tc>
        <w:tc>
          <w:tcPr>
            <w:tcW w:w="1958" w:type="dxa"/>
            <w:vMerge w:val="restart"/>
            <w:tcBorders>
              <w:top w:val="double" w:sz="4" w:space="0" w:color="auto"/>
              <w:left w:val="single" w:sz="6" w:space="0" w:color="auto"/>
              <w:right w:val="single" w:sz="6" w:space="0" w:color="auto"/>
            </w:tcBorders>
            <w:shd w:val="clear" w:color="auto" w:fill="auto"/>
          </w:tcPr>
          <w:p w14:paraId="0A367200"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1958" w:type="dxa"/>
            <w:vMerge w:val="restart"/>
            <w:tcBorders>
              <w:top w:val="double" w:sz="4" w:space="0" w:color="auto"/>
              <w:left w:val="single" w:sz="6" w:space="0" w:color="auto"/>
              <w:right w:val="single" w:sz="6" w:space="0" w:color="auto"/>
            </w:tcBorders>
            <w:shd w:val="clear" w:color="auto" w:fill="auto"/>
          </w:tcPr>
          <w:p w14:paraId="65C010E3"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2029" w:type="dxa"/>
            <w:tcBorders>
              <w:top w:val="double" w:sz="4" w:space="0" w:color="auto"/>
              <w:left w:val="single" w:sz="6" w:space="0" w:color="auto"/>
              <w:right w:val="single" w:sz="6" w:space="0" w:color="auto"/>
            </w:tcBorders>
            <w:shd w:val="clear" w:color="auto" w:fill="auto"/>
            <w:vAlign w:val="center"/>
          </w:tcPr>
          <w:p w14:paraId="1454B8B9" w14:textId="08E7FF7C" w:rsidR="003B5F69" w:rsidRPr="005A35D7" w:rsidRDefault="003B5F69" w:rsidP="003B5F69">
            <w:pPr>
              <w:spacing w:line="300" w:lineRule="exact"/>
              <w:rPr>
                <w:rFonts w:ascii="Avenir Light" w:eastAsia="微軟正黑體" w:hAnsi="Avenir Light"/>
                <w:color w:val="000000" w:themeColor="text1"/>
                <w:szCs w:val="24"/>
              </w:rPr>
            </w:pPr>
            <w:r w:rsidRPr="005A35D7">
              <w:rPr>
                <w:rFonts w:ascii="Avenir Light" w:eastAsia="微軟正黑體" w:hAnsi="Avenir Light" w:hint="eastAsia"/>
                <w:color w:val="000000" w:themeColor="text1"/>
                <w:szCs w:val="24"/>
              </w:rPr>
              <w:t>f</w:t>
            </w:r>
            <w:r w:rsidRPr="005A35D7">
              <w:rPr>
                <w:rFonts w:ascii="Avenir Light" w:eastAsia="微軟正黑體" w:hAnsi="Avenir Light"/>
                <w:color w:val="000000" w:themeColor="text1"/>
                <w:szCs w:val="24"/>
              </w:rPr>
              <w:t>irst voyage</w:t>
            </w:r>
          </w:p>
        </w:tc>
        <w:tc>
          <w:tcPr>
            <w:tcW w:w="3827" w:type="dxa"/>
            <w:tcBorders>
              <w:top w:val="double" w:sz="4" w:space="0" w:color="auto"/>
              <w:left w:val="single" w:sz="6" w:space="0" w:color="auto"/>
              <w:bottom w:val="single" w:sz="4" w:space="0" w:color="auto"/>
              <w:right w:val="double" w:sz="4" w:space="0" w:color="auto"/>
            </w:tcBorders>
            <w:shd w:val="clear" w:color="auto" w:fill="auto"/>
          </w:tcPr>
          <w:p w14:paraId="436E7CEB" w14:textId="77777777" w:rsidR="003B5F69" w:rsidRPr="00C13D78" w:rsidRDefault="003B5F69" w:rsidP="003B5F69">
            <w:pPr>
              <w:spacing w:line="400" w:lineRule="exact"/>
              <w:ind w:right="248"/>
              <w:rPr>
                <w:rFonts w:ascii="Avenir Light" w:eastAsia="微軟正黑體" w:hAnsi="Avenir Light"/>
                <w:color w:val="000000" w:themeColor="text1"/>
                <w:sz w:val="28"/>
                <w:szCs w:val="28"/>
              </w:rPr>
            </w:pPr>
          </w:p>
        </w:tc>
      </w:tr>
      <w:tr w:rsidR="003B5F69" w:rsidRPr="00C13D78" w14:paraId="5AD4AE12" w14:textId="77777777" w:rsidTr="00812C13">
        <w:trPr>
          <w:trHeight w:val="402"/>
        </w:trPr>
        <w:tc>
          <w:tcPr>
            <w:tcW w:w="860" w:type="dxa"/>
            <w:vMerge/>
            <w:tcBorders>
              <w:left w:val="double" w:sz="4" w:space="0" w:color="auto"/>
              <w:right w:val="single" w:sz="6" w:space="0" w:color="auto"/>
            </w:tcBorders>
            <w:shd w:val="clear" w:color="auto" w:fill="auto"/>
          </w:tcPr>
          <w:p w14:paraId="25ACEEAB" w14:textId="77777777" w:rsidR="003B5F69" w:rsidRPr="00C13D78" w:rsidRDefault="003B5F69" w:rsidP="003B5F69">
            <w:pPr>
              <w:spacing w:before="240" w:line="720" w:lineRule="auto"/>
              <w:ind w:right="248"/>
              <w:jc w:val="center"/>
              <w:rPr>
                <w:rFonts w:ascii="Avenir Light" w:eastAsia="微軟正黑體" w:hAnsi="Avenir Light"/>
                <w:color w:val="000000" w:themeColor="text1"/>
                <w:sz w:val="28"/>
                <w:szCs w:val="28"/>
              </w:rPr>
            </w:pPr>
          </w:p>
        </w:tc>
        <w:tc>
          <w:tcPr>
            <w:tcW w:w="1958" w:type="dxa"/>
            <w:vMerge/>
            <w:tcBorders>
              <w:left w:val="single" w:sz="6" w:space="0" w:color="auto"/>
              <w:bottom w:val="single" w:sz="6" w:space="0" w:color="auto"/>
              <w:right w:val="single" w:sz="6" w:space="0" w:color="auto"/>
            </w:tcBorders>
            <w:shd w:val="clear" w:color="auto" w:fill="auto"/>
          </w:tcPr>
          <w:p w14:paraId="764CEF36"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1958" w:type="dxa"/>
            <w:vMerge/>
            <w:tcBorders>
              <w:left w:val="single" w:sz="6" w:space="0" w:color="auto"/>
              <w:bottom w:val="single" w:sz="6" w:space="0" w:color="auto"/>
              <w:right w:val="single" w:sz="6" w:space="0" w:color="auto"/>
            </w:tcBorders>
            <w:shd w:val="clear" w:color="auto" w:fill="auto"/>
          </w:tcPr>
          <w:p w14:paraId="0081CED7"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2029" w:type="dxa"/>
            <w:tcBorders>
              <w:left w:val="single" w:sz="6" w:space="0" w:color="auto"/>
              <w:bottom w:val="single" w:sz="6" w:space="0" w:color="auto"/>
              <w:right w:val="single" w:sz="6" w:space="0" w:color="auto"/>
            </w:tcBorders>
            <w:shd w:val="clear" w:color="auto" w:fill="auto"/>
            <w:vAlign w:val="center"/>
          </w:tcPr>
          <w:p w14:paraId="0EE8AC4E" w14:textId="2378243F" w:rsidR="003B5F69" w:rsidRPr="005A35D7" w:rsidRDefault="003B5F69" w:rsidP="003B5F69">
            <w:pPr>
              <w:spacing w:line="300" w:lineRule="exact"/>
              <w:rPr>
                <w:rFonts w:ascii="Avenir Light" w:eastAsia="微軟正黑體" w:hAnsi="Avenir Light"/>
                <w:color w:val="000000" w:themeColor="text1"/>
                <w:szCs w:val="24"/>
              </w:rPr>
            </w:pPr>
            <w:r w:rsidRPr="005A35D7">
              <w:rPr>
                <w:rFonts w:ascii="Avenir Light" w:eastAsia="微軟正黑體" w:hAnsi="Avenir Light" w:hint="eastAsia"/>
                <w:color w:val="000000" w:themeColor="text1"/>
                <w:szCs w:val="24"/>
              </w:rPr>
              <w:t>l</w:t>
            </w:r>
            <w:r w:rsidRPr="005A35D7">
              <w:rPr>
                <w:rFonts w:ascii="Avenir Light" w:eastAsia="微軟正黑體" w:hAnsi="Avenir Light"/>
                <w:color w:val="000000" w:themeColor="text1"/>
                <w:szCs w:val="24"/>
              </w:rPr>
              <w:t>ast voyage</w:t>
            </w:r>
          </w:p>
        </w:tc>
        <w:tc>
          <w:tcPr>
            <w:tcW w:w="3827" w:type="dxa"/>
            <w:tcBorders>
              <w:top w:val="single" w:sz="4" w:space="0" w:color="auto"/>
              <w:left w:val="single" w:sz="6" w:space="0" w:color="auto"/>
              <w:bottom w:val="single" w:sz="6" w:space="0" w:color="auto"/>
              <w:right w:val="double" w:sz="4" w:space="0" w:color="auto"/>
            </w:tcBorders>
            <w:shd w:val="clear" w:color="auto" w:fill="auto"/>
          </w:tcPr>
          <w:p w14:paraId="628D1E6A" w14:textId="77777777" w:rsidR="003B5F69" w:rsidRPr="00C13D78" w:rsidRDefault="003B5F69" w:rsidP="003B5F69">
            <w:pPr>
              <w:spacing w:line="400" w:lineRule="exact"/>
              <w:ind w:right="248"/>
              <w:rPr>
                <w:rFonts w:ascii="Avenir Light" w:eastAsia="微軟正黑體" w:hAnsi="Avenir Light"/>
                <w:color w:val="000000" w:themeColor="text1"/>
                <w:sz w:val="28"/>
                <w:szCs w:val="28"/>
              </w:rPr>
            </w:pPr>
          </w:p>
        </w:tc>
      </w:tr>
      <w:tr w:rsidR="003B5F69" w:rsidRPr="00C13D78" w14:paraId="2CB889A8" w14:textId="77777777" w:rsidTr="00812C13">
        <w:tc>
          <w:tcPr>
            <w:tcW w:w="860" w:type="dxa"/>
            <w:vMerge/>
            <w:tcBorders>
              <w:left w:val="double" w:sz="4" w:space="0" w:color="auto"/>
              <w:bottom w:val="double" w:sz="4" w:space="0" w:color="auto"/>
              <w:right w:val="single" w:sz="6" w:space="0" w:color="auto"/>
            </w:tcBorders>
            <w:shd w:val="clear" w:color="auto" w:fill="auto"/>
          </w:tcPr>
          <w:p w14:paraId="2C26DDBA"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1958" w:type="dxa"/>
            <w:tcBorders>
              <w:top w:val="single" w:sz="6" w:space="0" w:color="auto"/>
              <w:left w:val="single" w:sz="6" w:space="0" w:color="auto"/>
              <w:bottom w:val="double" w:sz="4" w:space="0" w:color="auto"/>
              <w:right w:val="single" w:sz="6" w:space="0" w:color="auto"/>
            </w:tcBorders>
            <w:shd w:val="clear" w:color="auto" w:fill="auto"/>
          </w:tcPr>
          <w:p w14:paraId="6A1505B4"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1958" w:type="dxa"/>
            <w:tcBorders>
              <w:top w:val="single" w:sz="6" w:space="0" w:color="auto"/>
              <w:left w:val="single" w:sz="6" w:space="0" w:color="auto"/>
              <w:bottom w:val="double" w:sz="4" w:space="0" w:color="auto"/>
              <w:right w:val="single" w:sz="6" w:space="0" w:color="auto"/>
            </w:tcBorders>
            <w:shd w:val="clear" w:color="auto" w:fill="auto"/>
          </w:tcPr>
          <w:p w14:paraId="4388C220" w14:textId="77777777" w:rsidR="003B5F69" w:rsidRPr="00C13D78" w:rsidRDefault="003B5F69" w:rsidP="003B5F69">
            <w:pPr>
              <w:spacing w:before="240" w:line="400" w:lineRule="exact"/>
              <w:ind w:right="248"/>
              <w:jc w:val="center"/>
              <w:rPr>
                <w:rFonts w:ascii="Avenir Light" w:eastAsia="微軟正黑體" w:hAnsi="Avenir Light"/>
                <w:color w:val="000000" w:themeColor="text1"/>
                <w:sz w:val="28"/>
                <w:szCs w:val="28"/>
              </w:rPr>
            </w:pPr>
          </w:p>
        </w:tc>
        <w:tc>
          <w:tcPr>
            <w:tcW w:w="2029" w:type="dxa"/>
            <w:tcBorders>
              <w:top w:val="single" w:sz="6" w:space="0" w:color="auto"/>
              <w:left w:val="single" w:sz="6" w:space="0" w:color="auto"/>
              <w:bottom w:val="double" w:sz="4" w:space="0" w:color="auto"/>
              <w:right w:val="single" w:sz="6" w:space="0" w:color="auto"/>
            </w:tcBorders>
            <w:shd w:val="clear" w:color="auto" w:fill="auto"/>
            <w:vAlign w:val="center"/>
          </w:tcPr>
          <w:p w14:paraId="708C2980" w14:textId="0238B3A6" w:rsidR="003B5F69" w:rsidRPr="005A35D7" w:rsidRDefault="005A35D7" w:rsidP="003B5F69">
            <w:pPr>
              <w:spacing w:line="300" w:lineRule="exact"/>
              <w:rPr>
                <w:rFonts w:ascii="Avenir Light" w:eastAsia="微軟正黑體" w:hAnsi="Avenir Light"/>
                <w:color w:val="000000" w:themeColor="text1"/>
                <w:szCs w:val="24"/>
              </w:rPr>
            </w:pPr>
            <w:r w:rsidRPr="005A35D7">
              <w:rPr>
                <w:rFonts w:ascii="Avenir Light" w:eastAsia="微軟正黑體" w:hAnsi="Avenir Light" w:hint="eastAsia"/>
                <w:color w:val="000000" w:themeColor="text1"/>
                <w:szCs w:val="24"/>
              </w:rPr>
              <w:t>r</w:t>
            </w:r>
            <w:r w:rsidRPr="005A35D7">
              <w:rPr>
                <w:rFonts w:ascii="Avenir Light" w:eastAsia="微軟正黑體" w:hAnsi="Avenir Light"/>
                <w:color w:val="000000" w:themeColor="text1"/>
                <w:szCs w:val="24"/>
              </w:rPr>
              <w:t xml:space="preserve">ound-trip voyage </w:t>
            </w:r>
            <w:r w:rsidRPr="005A35D7">
              <w:rPr>
                <w:rFonts w:ascii="Avenir Light" w:eastAsia="微軟正黑體" w:hAnsi="Avenir Light"/>
                <w:color w:val="000000" w:themeColor="text1"/>
                <w:sz w:val="21"/>
                <w:szCs w:val="21"/>
              </w:rPr>
              <w:t>(homeport to homeport)</w:t>
            </w:r>
          </w:p>
        </w:tc>
        <w:tc>
          <w:tcPr>
            <w:tcW w:w="3827" w:type="dxa"/>
            <w:tcBorders>
              <w:top w:val="single" w:sz="6" w:space="0" w:color="auto"/>
              <w:left w:val="single" w:sz="6" w:space="0" w:color="auto"/>
              <w:bottom w:val="double" w:sz="4" w:space="0" w:color="auto"/>
              <w:right w:val="double" w:sz="4" w:space="0" w:color="auto"/>
            </w:tcBorders>
            <w:shd w:val="clear" w:color="auto" w:fill="auto"/>
          </w:tcPr>
          <w:p w14:paraId="4C211892" w14:textId="77777777" w:rsidR="003B5F69" w:rsidRPr="00C13D78" w:rsidRDefault="003B5F69" w:rsidP="005A35D7">
            <w:pPr>
              <w:spacing w:line="400" w:lineRule="exact"/>
              <w:ind w:right="248"/>
              <w:rPr>
                <w:rFonts w:ascii="Avenir Light" w:eastAsia="微軟正黑體" w:hAnsi="Avenir Light"/>
                <w:color w:val="000000" w:themeColor="text1"/>
                <w:sz w:val="28"/>
                <w:szCs w:val="28"/>
              </w:rPr>
            </w:pPr>
          </w:p>
        </w:tc>
      </w:tr>
    </w:tbl>
    <w:p w14:paraId="3E85CC18" w14:textId="77777777" w:rsidR="00E33A76" w:rsidRPr="00C13D78" w:rsidRDefault="00E33A76" w:rsidP="00881880">
      <w:pPr>
        <w:spacing w:beforeLines="50" w:before="180" w:afterLines="100" w:after="360" w:line="400" w:lineRule="exact"/>
        <w:ind w:right="248"/>
        <w:rPr>
          <w:rFonts w:ascii="Avenir Light" w:eastAsia="微軟正黑體" w:hAnsi="Avenir Light"/>
          <w:color w:val="000000" w:themeColor="text1"/>
          <w:sz w:val="28"/>
          <w:szCs w:val="28"/>
        </w:rPr>
      </w:pPr>
      <w:bookmarkStart w:id="0" w:name="_GoBack"/>
      <w:bookmarkEnd w:id="0"/>
    </w:p>
    <w:sectPr w:rsidR="00E33A76" w:rsidRPr="00C13D78" w:rsidSect="000440DE">
      <w:footerReference w:type="default" r:id="rId7"/>
      <w:pgSz w:w="11906" w:h="16838"/>
      <w:pgMar w:top="993" w:right="1080" w:bottom="1440" w:left="1080"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0ABD" w16cex:dateUtc="2020-06-03T03: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FB5C028" w16cid:durableId="22820AB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8DB80" w14:textId="77777777" w:rsidR="003811D3" w:rsidRDefault="003811D3" w:rsidP="00CA42FF">
      <w:r>
        <w:separator/>
      </w:r>
    </w:p>
  </w:endnote>
  <w:endnote w:type="continuationSeparator" w:id="0">
    <w:p w14:paraId="182D4E89" w14:textId="77777777" w:rsidR="003811D3" w:rsidRDefault="003811D3" w:rsidP="00CA4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venir Light">
    <w:altName w:val="Century Gothic"/>
    <w:charset w:val="4D"/>
    <w:family w:val="swiss"/>
    <w:pitch w:val="variable"/>
    <w:sig w:usb0="800000AF" w:usb1="5000204A" w:usb2="00000000" w:usb3="00000000" w:csb0="0000009B" w:csb1="00000000"/>
  </w:font>
  <w:font w:name="微軟正黑體">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84261"/>
      <w:docPartObj>
        <w:docPartGallery w:val="Page Numbers (Bottom of Page)"/>
        <w:docPartUnique/>
      </w:docPartObj>
    </w:sdtPr>
    <w:sdtEndPr>
      <w:rPr>
        <w:sz w:val="24"/>
        <w:szCs w:val="24"/>
      </w:rPr>
    </w:sdtEndPr>
    <w:sdtContent>
      <w:p w14:paraId="681F6179" w14:textId="25714905" w:rsidR="006E6006" w:rsidRPr="00817C56" w:rsidRDefault="006E6006" w:rsidP="00817C56">
        <w:pPr>
          <w:pStyle w:val="a5"/>
          <w:jc w:val="center"/>
          <w:rPr>
            <w:rFonts w:hint="eastAsia"/>
            <w:sz w:val="24"/>
            <w:szCs w:val="24"/>
          </w:rPr>
        </w:pPr>
        <w:r w:rsidRPr="00817C56">
          <w:rPr>
            <w:sz w:val="24"/>
            <w:szCs w:val="24"/>
          </w:rPr>
          <w:fldChar w:fldCharType="begin"/>
        </w:r>
        <w:r w:rsidRPr="00817C56">
          <w:rPr>
            <w:sz w:val="24"/>
            <w:szCs w:val="24"/>
          </w:rPr>
          <w:instrText>PAGE   \* MERGEFORMAT</w:instrText>
        </w:r>
        <w:r w:rsidRPr="00817C56">
          <w:rPr>
            <w:sz w:val="24"/>
            <w:szCs w:val="24"/>
          </w:rPr>
          <w:fldChar w:fldCharType="separate"/>
        </w:r>
        <w:r w:rsidR="00817C56" w:rsidRPr="00817C56">
          <w:rPr>
            <w:noProof/>
            <w:sz w:val="24"/>
            <w:szCs w:val="24"/>
            <w:lang w:val="zh-TW"/>
          </w:rPr>
          <w:t>6</w:t>
        </w:r>
        <w:r w:rsidRPr="00817C56">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43197" w14:textId="77777777" w:rsidR="003811D3" w:rsidRDefault="003811D3" w:rsidP="00CA42FF">
      <w:r>
        <w:separator/>
      </w:r>
    </w:p>
  </w:footnote>
  <w:footnote w:type="continuationSeparator" w:id="0">
    <w:p w14:paraId="6311F04D" w14:textId="77777777" w:rsidR="003811D3" w:rsidRDefault="003811D3" w:rsidP="00CA42F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0C96"/>
    <w:multiLevelType w:val="hybridMultilevel"/>
    <w:tmpl w:val="B52265AA"/>
    <w:lvl w:ilvl="0" w:tplc="DF9E68D2">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E3E69"/>
    <w:multiLevelType w:val="hybridMultilevel"/>
    <w:tmpl w:val="0CDE167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57B6BF1"/>
    <w:multiLevelType w:val="hybridMultilevel"/>
    <w:tmpl w:val="7E1C942E"/>
    <w:lvl w:ilvl="0" w:tplc="0409000F">
      <w:start w:val="1"/>
      <w:numFmt w:val="decimal"/>
      <w:lvlText w:val="%1."/>
      <w:lvlJc w:val="left"/>
      <w:pPr>
        <w:ind w:left="1438" w:hanging="480"/>
      </w:pPr>
      <w:rPr>
        <w:rFonts w:hint="default"/>
      </w:rPr>
    </w:lvl>
    <w:lvl w:ilvl="1" w:tplc="04090003">
      <w:start w:val="1"/>
      <w:numFmt w:val="bullet"/>
      <w:lvlText w:val=""/>
      <w:lvlJc w:val="left"/>
      <w:pPr>
        <w:ind w:left="1918" w:hanging="480"/>
      </w:pPr>
      <w:rPr>
        <w:rFonts w:ascii="Wingdings" w:hAnsi="Wingdings" w:hint="default"/>
      </w:rPr>
    </w:lvl>
    <w:lvl w:ilvl="2" w:tplc="04090005">
      <w:start w:val="1"/>
      <w:numFmt w:val="bullet"/>
      <w:lvlText w:val=""/>
      <w:lvlJc w:val="left"/>
      <w:pPr>
        <w:ind w:left="2398" w:hanging="480"/>
      </w:pPr>
      <w:rPr>
        <w:rFonts w:ascii="Wingdings" w:hAnsi="Wingding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abstractNum w:abstractNumId="3" w15:restartNumberingAfterBreak="0">
    <w:nsid w:val="099958C9"/>
    <w:multiLevelType w:val="hybridMultilevel"/>
    <w:tmpl w:val="CD3E6F24"/>
    <w:lvl w:ilvl="0" w:tplc="0409000F">
      <w:start w:val="1"/>
      <w:numFmt w:val="decimal"/>
      <w:lvlText w:val="%1."/>
      <w:lvlJc w:val="left"/>
      <w:pPr>
        <w:ind w:left="1438" w:hanging="480"/>
      </w:pPr>
      <w:rPr>
        <w:rFonts w:hint="default"/>
      </w:rPr>
    </w:lvl>
    <w:lvl w:ilvl="1" w:tplc="960EFCF0">
      <w:start w:val="1"/>
      <w:numFmt w:val="decimal"/>
      <w:lvlText w:val="(%2)"/>
      <w:lvlJc w:val="left"/>
      <w:pPr>
        <w:ind w:left="1918" w:hanging="480"/>
      </w:pPr>
      <w:rPr>
        <w:rFonts w:hint="default"/>
      </w:rPr>
    </w:lvl>
    <w:lvl w:ilvl="2" w:tplc="960EFCF0">
      <w:start w:val="1"/>
      <w:numFmt w:val="decimal"/>
      <w:lvlText w:val="(%3)"/>
      <w:lvlJc w:val="left"/>
      <w:pPr>
        <w:ind w:left="2398" w:hanging="480"/>
      </w:pPr>
      <w:rPr>
        <w:rFont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abstractNum w:abstractNumId="4" w15:restartNumberingAfterBreak="0">
    <w:nsid w:val="14DE2B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6368FD"/>
    <w:multiLevelType w:val="hybridMultilevel"/>
    <w:tmpl w:val="154C4F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89D55DA"/>
    <w:multiLevelType w:val="hybridMultilevel"/>
    <w:tmpl w:val="0CDE167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35720ED6"/>
    <w:multiLevelType w:val="hybridMultilevel"/>
    <w:tmpl w:val="5028A888"/>
    <w:lvl w:ilvl="0" w:tplc="04090003">
      <w:start w:val="1"/>
      <w:numFmt w:val="bullet"/>
      <w:lvlText w:val=""/>
      <w:lvlJc w:val="left"/>
      <w:pPr>
        <w:ind w:left="120" w:hanging="480"/>
      </w:pPr>
      <w:rPr>
        <w:rFonts w:ascii="Wingdings" w:hAnsi="Wingdings" w:hint="default"/>
      </w:rPr>
    </w:lvl>
    <w:lvl w:ilvl="1" w:tplc="24D687EA">
      <w:numFmt w:val="bullet"/>
      <w:lvlText w:val="□"/>
      <w:lvlJc w:val="left"/>
      <w:pPr>
        <w:ind w:left="600" w:hanging="480"/>
      </w:pPr>
      <w:rPr>
        <w:rFonts w:ascii="標楷體" w:eastAsia="標楷體" w:hAnsi="標楷體" w:cs="Times New Roman" w:hint="eastAsia"/>
      </w:rPr>
    </w:lvl>
    <w:lvl w:ilvl="2" w:tplc="04090005" w:tentative="1">
      <w:start w:val="1"/>
      <w:numFmt w:val="bullet"/>
      <w:lvlText w:val=""/>
      <w:lvlJc w:val="left"/>
      <w:pPr>
        <w:ind w:left="1080" w:hanging="480"/>
      </w:pPr>
      <w:rPr>
        <w:rFonts w:ascii="Wingdings" w:hAnsi="Wingdings" w:hint="default"/>
      </w:rPr>
    </w:lvl>
    <w:lvl w:ilvl="3" w:tplc="04090001" w:tentative="1">
      <w:start w:val="1"/>
      <w:numFmt w:val="bullet"/>
      <w:lvlText w:val=""/>
      <w:lvlJc w:val="left"/>
      <w:pPr>
        <w:ind w:left="1560" w:hanging="480"/>
      </w:pPr>
      <w:rPr>
        <w:rFonts w:ascii="Wingdings" w:hAnsi="Wingdings" w:hint="default"/>
      </w:rPr>
    </w:lvl>
    <w:lvl w:ilvl="4" w:tplc="04090003" w:tentative="1">
      <w:start w:val="1"/>
      <w:numFmt w:val="bullet"/>
      <w:lvlText w:val=""/>
      <w:lvlJc w:val="left"/>
      <w:pPr>
        <w:ind w:left="2040" w:hanging="480"/>
      </w:pPr>
      <w:rPr>
        <w:rFonts w:ascii="Wingdings" w:hAnsi="Wingdings" w:hint="default"/>
      </w:rPr>
    </w:lvl>
    <w:lvl w:ilvl="5" w:tplc="04090005" w:tentative="1">
      <w:start w:val="1"/>
      <w:numFmt w:val="bullet"/>
      <w:lvlText w:val=""/>
      <w:lvlJc w:val="left"/>
      <w:pPr>
        <w:ind w:left="2520" w:hanging="480"/>
      </w:pPr>
      <w:rPr>
        <w:rFonts w:ascii="Wingdings" w:hAnsi="Wingdings" w:hint="default"/>
      </w:rPr>
    </w:lvl>
    <w:lvl w:ilvl="6" w:tplc="04090001" w:tentative="1">
      <w:start w:val="1"/>
      <w:numFmt w:val="bullet"/>
      <w:lvlText w:val=""/>
      <w:lvlJc w:val="left"/>
      <w:pPr>
        <w:ind w:left="3000" w:hanging="480"/>
      </w:pPr>
      <w:rPr>
        <w:rFonts w:ascii="Wingdings" w:hAnsi="Wingdings" w:hint="default"/>
      </w:rPr>
    </w:lvl>
    <w:lvl w:ilvl="7" w:tplc="04090003" w:tentative="1">
      <w:start w:val="1"/>
      <w:numFmt w:val="bullet"/>
      <w:lvlText w:val=""/>
      <w:lvlJc w:val="left"/>
      <w:pPr>
        <w:ind w:left="3480" w:hanging="480"/>
      </w:pPr>
      <w:rPr>
        <w:rFonts w:ascii="Wingdings" w:hAnsi="Wingdings" w:hint="default"/>
      </w:rPr>
    </w:lvl>
    <w:lvl w:ilvl="8" w:tplc="04090005" w:tentative="1">
      <w:start w:val="1"/>
      <w:numFmt w:val="bullet"/>
      <w:lvlText w:val=""/>
      <w:lvlJc w:val="left"/>
      <w:pPr>
        <w:ind w:left="3960" w:hanging="480"/>
      </w:pPr>
      <w:rPr>
        <w:rFonts w:ascii="Wingdings" w:hAnsi="Wingdings" w:hint="default"/>
      </w:rPr>
    </w:lvl>
  </w:abstractNum>
  <w:abstractNum w:abstractNumId="8" w15:restartNumberingAfterBreak="0">
    <w:nsid w:val="36BA3C9C"/>
    <w:multiLevelType w:val="hybridMultilevel"/>
    <w:tmpl w:val="FE58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6B306F"/>
    <w:multiLevelType w:val="hybridMultilevel"/>
    <w:tmpl w:val="75302E72"/>
    <w:lvl w:ilvl="0" w:tplc="50A88C86">
      <w:start w:val="1"/>
      <w:numFmt w:val="taiwaneseCountingThousand"/>
      <w:lvlText w:val="%1、"/>
      <w:lvlJc w:val="left"/>
      <w:pPr>
        <w:ind w:left="480" w:hanging="480"/>
      </w:pPr>
      <w:rPr>
        <w:rFonts w:hint="default"/>
        <w:lang w:val="en-US"/>
      </w:rPr>
    </w:lvl>
    <w:lvl w:ilvl="1" w:tplc="DEDEA3E4">
      <w:start w:val="1"/>
      <w:numFmt w:val="decimal"/>
      <w:lvlText w:val="%2."/>
      <w:lvlJc w:val="left"/>
      <w:pPr>
        <w:ind w:left="960" w:hanging="480"/>
      </w:pPr>
      <w:rPr>
        <w:rFonts w:hint="eastAsia"/>
      </w:rPr>
    </w:lvl>
    <w:lvl w:ilvl="2" w:tplc="960EFCF0">
      <w:start w:val="1"/>
      <w:numFmt w:val="decimal"/>
      <w:lvlText w:val="(%3)"/>
      <w:lvlJc w:val="left"/>
      <w:pPr>
        <w:ind w:left="1440" w:hanging="480"/>
      </w:pPr>
      <w:rPr>
        <w:rFonts w:hint="default"/>
      </w:rPr>
    </w:lvl>
    <w:lvl w:ilvl="3" w:tplc="960EFCF0">
      <w:start w:val="1"/>
      <w:numFmt w:val="decim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C727168"/>
    <w:multiLevelType w:val="hybridMultilevel"/>
    <w:tmpl w:val="C4DA5058"/>
    <w:lvl w:ilvl="0" w:tplc="C2AE32E4">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E2F2702"/>
    <w:multiLevelType w:val="hybridMultilevel"/>
    <w:tmpl w:val="12EEBC50"/>
    <w:lvl w:ilvl="0" w:tplc="BFDE3B22">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0E1099A"/>
    <w:multiLevelType w:val="hybridMultilevel"/>
    <w:tmpl w:val="1F5682F6"/>
    <w:lvl w:ilvl="0" w:tplc="5AEC89A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566B218B"/>
    <w:multiLevelType w:val="multilevel"/>
    <w:tmpl w:val="3962B2B6"/>
    <w:lvl w:ilvl="0">
      <w:start w:val="7"/>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663CD3"/>
    <w:multiLevelType w:val="hybridMultilevel"/>
    <w:tmpl w:val="0CDE167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12"/>
  </w:num>
  <w:num w:numId="2">
    <w:abstractNumId w:val="9"/>
  </w:num>
  <w:num w:numId="3">
    <w:abstractNumId w:val="1"/>
  </w:num>
  <w:num w:numId="4">
    <w:abstractNumId w:val="14"/>
  </w:num>
  <w:num w:numId="5">
    <w:abstractNumId w:val="2"/>
  </w:num>
  <w:num w:numId="6">
    <w:abstractNumId w:val="3"/>
  </w:num>
  <w:num w:numId="7">
    <w:abstractNumId w:val="6"/>
  </w:num>
  <w:num w:numId="8">
    <w:abstractNumId w:val="7"/>
  </w:num>
  <w:num w:numId="9">
    <w:abstractNumId w:val="11"/>
  </w:num>
  <w:num w:numId="10">
    <w:abstractNumId w:val="5"/>
  </w:num>
  <w:num w:numId="11">
    <w:abstractNumId w:val="10"/>
  </w:num>
  <w:num w:numId="12">
    <w:abstractNumId w:val="4"/>
  </w:num>
  <w:num w:numId="13">
    <w:abstractNumId w:val="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CBA"/>
    <w:rsid w:val="000067FC"/>
    <w:rsid w:val="00023625"/>
    <w:rsid w:val="00031DEE"/>
    <w:rsid w:val="000440DE"/>
    <w:rsid w:val="000544B5"/>
    <w:rsid w:val="00063D2E"/>
    <w:rsid w:val="00073C96"/>
    <w:rsid w:val="0007693C"/>
    <w:rsid w:val="0008310E"/>
    <w:rsid w:val="000858BB"/>
    <w:rsid w:val="000926B9"/>
    <w:rsid w:val="000A1899"/>
    <w:rsid w:val="000A7FA9"/>
    <w:rsid w:val="001054B0"/>
    <w:rsid w:val="00116A42"/>
    <w:rsid w:val="00117F33"/>
    <w:rsid w:val="00126B62"/>
    <w:rsid w:val="001351D2"/>
    <w:rsid w:val="0015274A"/>
    <w:rsid w:val="001661EA"/>
    <w:rsid w:val="00171C3E"/>
    <w:rsid w:val="001837EA"/>
    <w:rsid w:val="00194354"/>
    <w:rsid w:val="001A5394"/>
    <w:rsid w:val="001A741C"/>
    <w:rsid w:val="001C3D60"/>
    <w:rsid w:val="001C6D21"/>
    <w:rsid w:val="001D4D39"/>
    <w:rsid w:val="00203EA6"/>
    <w:rsid w:val="002265F8"/>
    <w:rsid w:val="002268A1"/>
    <w:rsid w:val="00226EEB"/>
    <w:rsid w:val="002439E6"/>
    <w:rsid w:val="00253C9D"/>
    <w:rsid w:val="002611EB"/>
    <w:rsid w:val="00271DEB"/>
    <w:rsid w:val="002A6473"/>
    <w:rsid w:val="002B0F98"/>
    <w:rsid w:val="002B13C4"/>
    <w:rsid w:val="002B5D31"/>
    <w:rsid w:val="002C691E"/>
    <w:rsid w:val="002D57A5"/>
    <w:rsid w:val="002F3321"/>
    <w:rsid w:val="003054D0"/>
    <w:rsid w:val="003060B4"/>
    <w:rsid w:val="00327112"/>
    <w:rsid w:val="00350423"/>
    <w:rsid w:val="0035368E"/>
    <w:rsid w:val="00362493"/>
    <w:rsid w:val="003811D3"/>
    <w:rsid w:val="003869FE"/>
    <w:rsid w:val="003B116F"/>
    <w:rsid w:val="003B5F69"/>
    <w:rsid w:val="003C257D"/>
    <w:rsid w:val="003C7CBE"/>
    <w:rsid w:val="003D191F"/>
    <w:rsid w:val="003D3D82"/>
    <w:rsid w:val="003E5C73"/>
    <w:rsid w:val="00402FC6"/>
    <w:rsid w:val="00407623"/>
    <w:rsid w:val="00416F6C"/>
    <w:rsid w:val="0041774B"/>
    <w:rsid w:val="00423C80"/>
    <w:rsid w:val="00443E3C"/>
    <w:rsid w:val="00464860"/>
    <w:rsid w:val="004812B5"/>
    <w:rsid w:val="00481C74"/>
    <w:rsid w:val="00482256"/>
    <w:rsid w:val="00491295"/>
    <w:rsid w:val="004E4623"/>
    <w:rsid w:val="004E5099"/>
    <w:rsid w:val="004E6E95"/>
    <w:rsid w:val="00527414"/>
    <w:rsid w:val="00533BDF"/>
    <w:rsid w:val="00543E11"/>
    <w:rsid w:val="005641D5"/>
    <w:rsid w:val="005652A1"/>
    <w:rsid w:val="00574DA2"/>
    <w:rsid w:val="005A1105"/>
    <w:rsid w:val="005A35D7"/>
    <w:rsid w:val="005B3605"/>
    <w:rsid w:val="005B3CCD"/>
    <w:rsid w:val="005C7CD8"/>
    <w:rsid w:val="005D1B0C"/>
    <w:rsid w:val="005E55FF"/>
    <w:rsid w:val="0061236F"/>
    <w:rsid w:val="006329B1"/>
    <w:rsid w:val="006534C7"/>
    <w:rsid w:val="00660A6F"/>
    <w:rsid w:val="00663B2F"/>
    <w:rsid w:val="00665E13"/>
    <w:rsid w:val="00670BDE"/>
    <w:rsid w:val="00683881"/>
    <w:rsid w:val="006A5DCB"/>
    <w:rsid w:val="006E6006"/>
    <w:rsid w:val="006F51D5"/>
    <w:rsid w:val="0070422D"/>
    <w:rsid w:val="007048E0"/>
    <w:rsid w:val="0076570F"/>
    <w:rsid w:val="00776548"/>
    <w:rsid w:val="00786E27"/>
    <w:rsid w:val="0079170F"/>
    <w:rsid w:val="007E42CA"/>
    <w:rsid w:val="007E5B11"/>
    <w:rsid w:val="007E5C1B"/>
    <w:rsid w:val="00803335"/>
    <w:rsid w:val="00811B18"/>
    <w:rsid w:val="008146EF"/>
    <w:rsid w:val="00817C56"/>
    <w:rsid w:val="00865BCA"/>
    <w:rsid w:val="00867CB1"/>
    <w:rsid w:val="00881880"/>
    <w:rsid w:val="008A6409"/>
    <w:rsid w:val="008C0352"/>
    <w:rsid w:val="008D2026"/>
    <w:rsid w:val="00913A7A"/>
    <w:rsid w:val="00941A68"/>
    <w:rsid w:val="009702F5"/>
    <w:rsid w:val="00972407"/>
    <w:rsid w:val="009A2B81"/>
    <w:rsid w:val="009E547E"/>
    <w:rsid w:val="00A008A4"/>
    <w:rsid w:val="00A07AF4"/>
    <w:rsid w:val="00A21714"/>
    <w:rsid w:val="00A31E53"/>
    <w:rsid w:val="00A47933"/>
    <w:rsid w:val="00A5642A"/>
    <w:rsid w:val="00A703DF"/>
    <w:rsid w:val="00A74875"/>
    <w:rsid w:val="00A83BE2"/>
    <w:rsid w:val="00AA7E95"/>
    <w:rsid w:val="00AB0A9E"/>
    <w:rsid w:val="00AF3D10"/>
    <w:rsid w:val="00B47199"/>
    <w:rsid w:val="00B67DC7"/>
    <w:rsid w:val="00B80E8A"/>
    <w:rsid w:val="00B843A9"/>
    <w:rsid w:val="00BA42B6"/>
    <w:rsid w:val="00BA6ADB"/>
    <w:rsid w:val="00BC03A4"/>
    <w:rsid w:val="00BC79E3"/>
    <w:rsid w:val="00BC7CE3"/>
    <w:rsid w:val="00BE3033"/>
    <w:rsid w:val="00BE572F"/>
    <w:rsid w:val="00C03E99"/>
    <w:rsid w:val="00C13D78"/>
    <w:rsid w:val="00C14EFF"/>
    <w:rsid w:val="00C16215"/>
    <w:rsid w:val="00C26504"/>
    <w:rsid w:val="00C40CBD"/>
    <w:rsid w:val="00C44258"/>
    <w:rsid w:val="00C55E92"/>
    <w:rsid w:val="00C83343"/>
    <w:rsid w:val="00C864FA"/>
    <w:rsid w:val="00C87529"/>
    <w:rsid w:val="00C96998"/>
    <w:rsid w:val="00CA42FF"/>
    <w:rsid w:val="00CC0B84"/>
    <w:rsid w:val="00CD12AB"/>
    <w:rsid w:val="00CD6EA9"/>
    <w:rsid w:val="00CE263B"/>
    <w:rsid w:val="00CF0E9A"/>
    <w:rsid w:val="00D0119E"/>
    <w:rsid w:val="00D048A9"/>
    <w:rsid w:val="00D42CE3"/>
    <w:rsid w:val="00D67CBA"/>
    <w:rsid w:val="00D8647A"/>
    <w:rsid w:val="00DB5875"/>
    <w:rsid w:val="00DE2E40"/>
    <w:rsid w:val="00DE4733"/>
    <w:rsid w:val="00E33A76"/>
    <w:rsid w:val="00E470E9"/>
    <w:rsid w:val="00E86993"/>
    <w:rsid w:val="00E91AF1"/>
    <w:rsid w:val="00EB3711"/>
    <w:rsid w:val="00EB47AB"/>
    <w:rsid w:val="00ED1DDD"/>
    <w:rsid w:val="00EF5757"/>
    <w:rsid w:val="00F0097E"/>
    <w:rsid w:val="00F070D6"/>
    <w:rsid w:val="00F65B46"/>
    <w:rsid w:val="00F66879"/>
    <w:rsid w:val="00F7274B"/>
    <w:rsid w:val="00FC35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631F7"/>
  <w15:docId w15:val="{CC9E80C8-A5DD-4385-9914-9F3F6BA2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2FF"/>
    <w:pPr>
      <w:tabs>
        <w:tab w:val="center" w:pos="4153"/>
        <w:tab w:val="right" w:pos="8306"/>
      </w:tabs>
      <w:snapToGrid w:val="0"/>
    </w:pPr>
    <w:rPr>
      <w:sz w:val="20"/>
      <w:szCs w:val="20"/>
    </w:rPr>
  </w:style>
  <w:style w:type="character" w:customStyle="1" w:styleId="a4">
    <w:name w:val="頁首 字元"/>
    <w:basedOn w:val="a0"/>
    <w:link w:val="a3"/>
    <w:uiPriority w:val="99"/>
    <w:rsid w:val="00CA42FF"/>
    <w:rPr>
      <w:sz w:val="20"/>
      <w:szCs w:val="20"/>
    </w:rPr>
  </w:style>
  <w:style w:type="paragraph" w:styleId="a5">
    <w:name w:val="footer"/>
    <w:basedOn w:val="a"/>
    <w:link w:val="a6"/>
    <w:uiPriority w:val="99"/>
    <w:unhideWhenUsed/>
    <w:rsid w:val="00CA42FF"/>
    <w:pPr>
      <w:tabs>
        <w:tab w:val="center" w:pos="4153"/>
        <w:tab w:val="right" w:pos="8306"/>
      </w:tabs>
      <w:snapToGrid w:val="0"/>
    </w:pPr>
    <w:rPr>
      <w:sz w:val="20"/>
      <w:szCs w:val="20"/>
    </w:rPr>
  </w:style>
  <w:style w:type="character" w:customStyle="1" w:styleId="a6">
    <w:name w:val="頁尾 字元"/>
    <w:basedOn w:val="a0"/>
    <w:link w:val="a5"/>
    <w:uiPriority w:val="99"/>
    <w:rsid w:val="00CA42FF"/>
    <w:rPr>
      <w:sz w:val="20"/>
      <w:szCs w:val="20"/>
    </w:rPr>
  </w:style>
  <w:style w:type="paragraph" w:styleId="a7">
    <w:name w:val="List Paragraph"/>
    <w:aliases w:val="標準,表名,第三階"/>
    <w:basedOn w:val="a"/>
    <w:link w:val="a8"/>
    <w:uiPriority w:val="34"/>
    <w:qFormat/>
    <w:rsid w:val="003D191F"/>
    <w:pPr>
      <w:ind w:leftChars="200" w:left="480"/>
    </w:pPr>
  </w:style>
  <w:style w:type="character" w:customStyle="1" w:styleId="a8">
    <w:name w:val="清單段落 字元"/>
    <w:aliases w:val="標準 字元,表名 字元,第三階 字元"/>
    <w:link w:val="a7"/>
    <w:uiPriority w:val="34"/>
    <w:rsid w:val="00811B18"/>
  </w:style>
  <w:style w:type="table" w:styleId="a9">
    <w:name w:val="Table Grid"/>
    <w:basedOn w:val="a1"/>
    <w:uiPriority w:val="59"/>
    <w:rsid w:val="0048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253C9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53C9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5A1105"/>
    <w:rPr>
      <w:sz w:val="16"/>
      <w:szCs w:val="16"/>
    </w:rPr>
  </w:style>
  <w:style w:type="paragraph" w:styleId="ad">
    <w:name w:val="annotation text"/>
    <w:basedOn w:val="a"/>
    <w:link w:val="ae"/>
    <w:uiPriority w:val="99"/>
    <w:semiHidden/>
    <w:unhideWhenUsed/>
    <w:rsid w:val="005A1105"/>
    <w:rPr>
      <w:sz w:val="20"/>
      <w:szCs w:val="20"/>
    </w:rPr>
  </w:style>
  <w:style w:type="character" w:customStyle="1" w:styleId="ae">
    <w:name w:val="註解文字 字元"/>
    <w:basedOn w:val="a0"/>
    <w:link w:val="ad"/>
    <w:uiPriority w:val="99"/>
    <w:semiHidden/>
    <w:rsid w:val="005A1105"/>
    <w:rPr>
      <w:sz w:val="20"/>
      <w:szCs w:val="20"/>
    </w:rPr>
  </w:style>
  <w:style w:type="paragraph" w:styleId="af">
    <w:name w:val="annotation subject"/>
    <w:basedOn w:val="ad"/>
    <w:next w:val="ad"/>
    <w:link w:val="af0"/>
    <w:uiPriority w:val="99"/>
    <w:semiHidden/>
    <w:unhideWhenUsed/>
    <w:rsid w:val="005A1105"/>
    <w:rPr>
      <w:b/>
      <w:bCs/>
    </w:rPr>
  </w:style>
  <w:style w:type="character" w:customStyle="1" w:styleId="af0">
    <w:name w:val="註解主旨 字元"/>
    <w:basedOn w:val="ae"/>
    <w:link w:val="af"/>
    <w:uiPriority w:val="99"/>
    <w:semiHidden/>
    <w:rsid w:val="005A11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6</Pages>
  <Words>1082</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張緁翎</dc:creator>
  <cp:lastModifiedBy>林靜怡</cp:lastModifiedBy>
  <cp:revision>4</cp:revision>
  <cp:lastPrinted>2020-06-03T07:43:00Z</cp:lastPrinted>
  <dcterms:created xsi:type="dcterms:W3CDTF">2020-06-03T04:01:00Z</dcterms:created>
  <dcterms:modified xsi:type="dcterms:W3CDTF">2020-06-03T07:43:00Z</dcterms:modified>
</cp:coreProperties>
</file>